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6EA8" w14:textId="77777777" w:rsidR="00432072" w:rsidRDefault="00432072" w:rsidP="00FA0556">
      <w:pPr>
        <w:shd w:val="clear" w:color="auto" w:fill="FFFFFF"/>
        <w:rPr>
          <w:color w:val="4A4B4E"/>
          <w:sz w:val="20"/>
          <w:szCs w:val="20"/>
        </w:rPr>
      </w:pPr>
    </w:p>
    <w:p w14:paraId="7AB2EB67" w14:textId="77777777" w:rsidR="00313E45" w:rsidRPr="00554FE7" w:rsidRDefault="00313E45" w:rsidP="00313E45">
      <w:pPr>
        <w:pStyle w:val="Sarakstarindkopa"/>
        <w:rPr>
          <w:caps/>
          <w:lang w:eastAsia="en-US"/>
        </w:rPr>
      </w:pPr>
    </w:p>
    <w:p w14:paraId="3CFDC27B" w14:textId="05DCD3E0" w:rsidR="00313E45" w:rsidRPr="00FA0556" w:rsidRDefault="00313E45" w:rsidP="00FA0556">
      <w:pPr>
        <w:pStyle w:val="Sarakstarindkopa"/>
        <w:numPr>
          <w:ilvl w:val="0"/>
          <w:numId w:val="9"/>
        </w:numPr>
        <w:jc w:val="right"/>
        <w:rPr>
          <w:caps/>
          <w:sz w:val="20"/>
          <w:szCs w:val="20"/>
          <w:lang w:eastAsia="en-US"/>
        </w:rPr>
      </w:pPr>
      <w:r w:rsidRPr="00FA0556">
        <w:rPr>
          <w:caps/>
          <w:sz w:val="20"/>
          <w:szCs w:val="20"/>
          <w:lang w:eastAsia="en-US"/>
        </w:rPr>
        <w:t xml:space="preserve">pielikums </w:t>
      </w:r>
    </w:p>
    <w:p w14:paraId="6E1AD075" w14:textId="77777777" w:rsidR="00313E45" w:rsidRDefault="00313E45" w:rsidP="00313E45">
      <w:pPr>
        <w:jc w:val="center"/>
        <w:rPr>
          <w:b/>
          <w:lang w:eastAsia="en-US"/>
        </w:rPr>
      </w:pPr>
    </w:p>
    <w:p w14:paraId="15BC084D" w14:textId="53E194E0" w:rsidR="00313E45" w:rsidRDefault="00313E45" w:rsidP="00313E45">
      <w:pPr>
        <w:jc w:val="center"/>
        <w:rPr>
          <w:b/>
          <w:lang w:eastAsia="en-US"/>
        </w:rPr>
      </w:pPr>
      <w:r>
        <w:rPr>
          <w:b/>
          <w:lang w:eastAsia="en-US"/>
        </w:rPr>
        <w:t>TEHNISKĀ</w:t>
      </w:r>
      <w:r w:rsidR="00FA0556">
        <w:rPr>
          <w:b/>
          <w:lang w:eastAsia="en-US"/>
        </w:rPr>
        <w:t xml:space="preserve"> </w:t>
      </w:r>
      <w:r>
        <w:rPr>
          <w:b/>
          <w:lang w:eastAsia="en-US"/>
        </w:rPr>
        <w:t>SPECIFIKĀCIJA</w:t>
      </w:r>
    </w:p>
    <w:p w14:paraId="59BC596C" w14:textId="02E1E456" w:rsidR="00F563F2" w:rsidRPr="00313E45" w:rsidRDefault="00F563F2" w:rsidP="00313E45">
      <w:pPr>
        <w:jc w:val="center"/>
        <w:rPr>
          <w:b/>
          <w:lang w:eastAsia="en-US"/>
        </w:rPr>
      </w:pPr>
      <w:r>
        <w:rPr>
          <w:b/>
          <w:lang w:eastAsia="en-US"/>
        </w:rPr>
        <w:t>“</w:t>
      </w:r>
      <w:r w:rsidRPr="00F563F2">
        <w:rPr>
          <w:b/>
          <w:lang w:eastAsia="en-US"/>
        </w:rPr>
        <w:t>Apbedīšanas pakalpojuma sniegšana personām, kurām nav noskaidrota personība un personām bez piederīgajiem, Ropažu novada administratīvajā teritorijā</w:t>
      </w:r>
      <w:r>
        <w:rPr>
          <w:b/>
          <w:lang w:eastAsia="en-US"/>
        </w:rPr>
        <w:t>”</w:t>
      </w:r>
    </w:p>
    <w:p w14:paraId="699725BF" w14:textId="77777777" w:rsidR="00313E45" w:rsidRPr="00313E45" w:rsidRDefault="00313E45" w:rsidP="00313E45">
      <w:pPr>
        <w:jc w:val="center"/>
        <w:rPr>
          <w:i/>
          <w:lang w:eastAsia="en-US"/>
        </w:rPr>
      </w:pPr>
    </w:p>
    <w:p w14:paraId="4B992D71" w14:textId="77777777" w:rsidR="00F563F2" w:rsidRPr="00F563F2" w:rsidRDefault="00F563F2" w:rsidP="00F563F2">
      <w:pPr>
        <w:pStyle w:val="Sarakstarindkopa"/>
        <w:numPr>
          <w:ilvl w:val="0"/>
          <w:numId w:val="6"/>
        </w:numPr>
        <w:shd w:val="clear" w:color="auto" w:fill="FFFFFF"/>
        <w:jc w:val="center"/>
        <w:rPr>
          <w:b/>
          <w:color w:val="000000" w:themeColor="text1"/>
        </w:rPr>
      </w:pPr>
      <w:r w:rsidRPr="00F563F2">
        <w:rPr>
          <w:b/>
          <w:color w:val="000000" w:themeColor="text1"/>
        </w:rPr>
        <w:t>Vispārējā daļa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943"/>
        <w:gridCol w:w="3872"/>
        <w:gridCol w:w="4252"/>
      </w:tblGrid>
      <w:tr w:rsidR="00F563F2" w:rsidRPr="00385A9D" w14:paraId="0A90287F" w14:textId="77777777" w:rsidTr="005C1C7D">
        <w:tc>
          <w:tcPr>
            <w:tcW w:w="943" w:type="dxa"/>
          </w:tcPr>
          <w:p w14:paraId="4E7132AC" w14:textId="77777777" w:rsidR="00F563F2" w:rsidRPr="00EC09BA" w:rsidRDefault="00F563F2" w:rsidP="005C1C7D">
            <w:pPr>
              <w:rPr>
                <w:b/>
              </w:rPr>
            </w:pPr>
            <w:r w:rsidRPr="00EC09BA">
              <w:rPr>
                <w:b/>
              </w:rPr>
              <w:t>Nr.</w:t>
            </w:r>
          </w:p>
          <w:p w14:paraId="67B1DC87" w14:textId="77777777" w:rsidR="00F563F2" w:rsidRPr="00EC09BA" w:rsidRDefault="00F563F2" w:rsidP="005C1C7D">
            <w:pPr>
              <w:rPr>
                <w:b/>
              </w:rPr>
            </w:pPr>
            <w:r w:rsidRPr="00EC09BA">
              <w:rPr>
                <w:b/>
              </w:rPr>
              <w:t xml:space="preserve">p.k. </w:t>
            </w:r>
          </w:p>
        </w:tc>
        <w:tc>
          <w:tcPr>
            <w:tcW w:w="3872" w:type="dxa"/>
          </w:tcPr>
          <w:p w14:paraId="2D662466" w14:textId="77777777" w:rsidR="00F563F2" w:rsidRPr="00EC09BA" w:rsidRDefault="00F563F2" w:rsidP="005C1C7D">
            <w:pPr>
              <w:rPr>
                <w:b/>
              </w:rPr>
            </w:pPr>
            <w:r w:rsidRPr="00EC09BA">
              <w:rPr>
                <w:b/>
              </w:rPr>
              <w:t>Apbedīšanas pakalpojumi</w:t>
            </w:r>
          </w:p>
        </w:tc>
        <w:tc>
          <w:tcPr>
            <w:tcW w:w="4252" w:type="dxa"/>
          </w:tcPr>
          <w:p w14:paraId="428F3279" w14:textId="77777777" w:rsidR="00F563F2" w:rsidRPr="00EC09BA" w:rsidRDefault="00F563F2" w:rsidP="005C1C7D">
            <w:pPr>
              <w:rPr>
                <w:b/>
              </w:rPr>
            </w:pPr>
            <w:r w:rsidRPr="00EC09BA">
              <w:rPr>
                <w:b/>
              </w:rPr>
              <w:t xml:space="preserve"> Apraksts </w:t>
            </w:r>
          </w:p>
        </w:tc>
      </w:tr>
      <w:tr w:rsidR="00F563F2" w:rsidRPr="00385A9D" w14:paraId="6D568787" w14:textId="77777777" w:rsidTr="005C1C7D">
        <w:tc>
          <w:tcPr>
            <w:tcW w:w="943" w:type="dxa"/>
          </w:tcPr>
          <w:p w14:paraId="576E5020" w14:textId="77777777" w:rsidR="00F563F2" w:rsidRPr="00EC09BA" w:rsidRDefault="00F563F2" w:rsidP="005C1C7D">
            <w:pPr>
              <w:jc w:val="center"/>
            </w:pPr>
            <w:r w:rsidRPr="00EC09BA">
              <w:t>1.</w:t>
            </w:r>
          </w:p>
        </w:tc>
        <w:tc>
          <w:tcPr>
            <w:tcW w:w="3872" w:type="dxa"/>
          </w:tcPr>
          <w:p w14:paraId="3E04BA1C" w14:textId="77777777" w:rsidR="00F563F2" w:rsidRPr="00EC09BA" w:rsidRDefault="00F563F2" w:rsidP="005C1C7D">
            <w:r w:rsidRPr="00EC09BA">
              <w:t xml:space="preserve">Pakalpojuma apraksts </w:t>
            </w:r>
          </w:p>
        </w:tc>
        <w:tc>
          <w:tcPr>
            <w:tcW w:w="4252" w:type="dxa"/>
          </w:tcPr>
          <w:p w14:paraId="56649FE2" w14:textId="77777777" w:rsidR="00F563F2" w:rsidRPr="00EC09BA" w:rsidRDefault="00F563F2" w:rsidP="005C1C7D">
            <w:r w:rsidRPr="00EC09BA">
              <w:t>Apbedīšanas pakalpojumu sniegšana Ropažu novada administratīvajā teritorijā personām, kurām nav noskaidrota personība un personām bez piederīgajiem</w:t>
            </w:r>
          </w:p>
        </w:tc>
      </w:tr>
      <w:tr w:rsidR="00F563F2" w:rsidRPr="00385A9D" w14:paraId="541FCE39" w14:textId="77777777" w:rsidTr="005C1C7D">
        <w:tc>
          <w:tcPr>
            <w:tcW w:w="943" w:type="dxa"/>
          </w:tcPr>
          <w:p w14:paraId="2B9A2B7F" w14:textId="77777777" w:rsidR="00F563F2" w:rsidRPr="00EC09BA" w:rsidRDefault="00F563F2" w:rsidP="005C1C7D">
            <w:pPr>
              <w:jc w:val="center"/>
            </w:pPr>
            <w:r w:rsidRPr="00EC09BA">
              <w:t>2.</w:t>
            </w:r>
          </w:p>
        </w:tc>
        <w:tc>
          <w:tcPr>
            <w:tcW w:w="3872" w:type="dxa"/>
          </w:tcPr>
          <w:p w14:paraId="54837EE0" w14:textId="77777777" w:rsidR="00F563F2" w:rsidRPr="00EC09BA" w:rsidRDefault="00F563F2" w:rsidP="005C1C7D">
            <w:r w:rsidRPr="00EC09BA">
              <w:t xml:space="preserve">Apbedīšanas gadījumu daudzums </w:t>
            </w:r>
          </w:p>
        </w:tc>
        <w:tc>
          <w:tcPr>
            <w:tcW w:w="4252" w:type="dxa"/>
          </w:tcPr>
          <w:p w14:paraId="53A74C1D" w14:textId="77777777" w:rsidR="00F563F2" w:rsidRPr="00EC09BA" w:rsidRDefault="00F563F2" w:rsidP="005C1C7D">
            <w:r w:rsidRPr="00EC09BA">
              <w:t xml:space="preserve">~ </w:t>
            </w:r>
            <w:r>
              <w:t>12</w:t>
            </w:r>
            <w:r w:rsidRPr="00EC09BA">
              <w:t xml:space="preserve"> gadījumi </w:t>
            </w:r>
            <w:r>
              <w:t>gadā</w:t>
            </w:r>
          </w:p>
        </w:tc>
      </w:tr>
      <w:tr w:rsidR="00F563F2" w:rsidRPr="00385A9D" w14:paraId="0912BC57" w14:textId="77777777" w:rsidTr="005C1C7D">
        <w:tc>
          <w:tcPr>
            <w:tcW w:w="943" w:type="dxa"/>
          </w:tcPr>
          <w:p w14:paraId="63374ACE" w14:textId="77777777" w:rsidR="00F563F2" w:rsidRPr="00EC09BA" w:rsidRDefault="00F563F2" w:rsidP="005C1C7D">
            <w:pPr>
              <w:jc w:val="center"/>
            </w:pPr>
            <w:r w:rsidRPr="00EC09BA">
              <w:t>4.</w:t>
            </w:r>
          </w:p>
        </w:tc>
        <w:tc>
          <w:tcPr>
            <w:tcW w:w="3872" w:type="dxa"/>
          </w:tcPr>
          <w:p w14:paraId="5B3DA277" w14:textId="77777777" w:rsidR="00F563F2" w:rsidRPr="00EC09BA" w:rsidRDefault="00F563F2" w:rsidP="005C1C7D">
            <w:r w:rsidRPr="00EC09BA">
              <w:t xml:space="preserve">Periods, kurā ir jāsniedz apbedīšanas pakalpojumi  </w:t>
            </w:r>
          </w:p>
        </w:tc>
        <w:tc>
          <w:tcPr>
            <w:tcW w:w="4252" w:type="dxa"/>
          </w:tcPr>
          <w:p w14:paraId="668EA311" w14:textId="77777777" w:rsidR="00F563F2" w:rsidRPr="00EC09BA" w:rsidRDefault="00F563F2" w:rsidP="005C1C7D">
            <w:r w:rsidRPr="00EC09BA">
              <w:t>20.04.202</w:t>
            </w:r>
            <w:r>
              <w:t>5</w:t>
            </w:r>
            <w:r w:rsidRPr="00EC09BA">
              <w:t>. līdz 19.04.202</w:t>
            </w:r>
            <w:r>
              <w:t>8</w:t>
            </w:r>
            <w:r w:rsidRPr="00EC09BA">
              <w:t xml:space="preserve">. </w:t>
            </w:r>
          </w:p>
        </w:tc>
      </w:tr>
      <w:tr w:rsidR="00F563F2" w:rsidRPr="00385A9D" w14:paraId="5AD2C35A" w14:textId="77777777" w:rsidTr="005C1C7D">
        <w:tc>
          <w:tcPr>
            <w:tcW w:w="943" w:type="dxa"/>
          </w:tcPr>
          <w:p w14:paraId="2ECFFE11" w14:textId="77777777" w:rsidR="00F563F2" w:rsidRPr="00EC09BA" w:rsidRDefault="00F563F2" w:rsidP="005C1C7D">
            <w:pPr>
              <w:jc w:val="center"/>
              <w:rPr>
                <w:b/>
              </w:rPr>
            </w:pPr>
            <w:r w:rsidRPr="00EC09BA">
              <w:rPr>
                <w:b/>
              </w:rPr>
              <w:t xml:space="preserve">5. </w:t>
            </w:r>
          </w:p>
        </w:tc>
        <w:tc>
          <w:tcPr>
            <w:tcW w:w="3872" w:type="dxa"/>
          </w:tcPr>
          <w:p w14:paraId="7C52AF4F" w14:textId="77777777" w:rsidR="00F563F2" w:rsidRPr="00EC09BA" w:rsidRDefault="00F563F2" w:rsidP="005C1C7D">
            <w:r w:rsidRPr="00EC09BA">
              <w:t>Apbedīšanas pakalpojuma sniegšanas termiņš</w:t>
            </w:r>
          </w:p>
        </w:tc>
        <w:tc>
          <w:tcPr>
            <w:tcW w:w="4252" w:type="dxa"/>
          </w:tcPr>
          <w:p w14:paraId="0B1C6170" w14:textId="77777777" w:rsidR="00F563F2" w:rsidRPr="00EC09BA" w:rsidRDefault="00F563F2" w:rsidP="005C1C7D">
            <w:r w:rsidRPr="00EC09BA">
              <w:t xml:space="preserve">Pakalpojums jāsniedz pēc Sociālā dienesta pieprasījuma, </w:t>
            </w:r>
            <w:r>
              <w:t>10 darba dienu</w:t>
            </w:r>
            <w:r w:rsidRPr="00EC09BA">
              <w:t xml:space="preserve"> laikā no informācijas saņemšanas brīža</w:t>
            </w:r>
          </w:p>
        </w:tc>
      </w:tr>
    </w:tbl>
    <w:p w14:paraId="6A178C78" w14:textId="77777777" w:rsidR="006626C1" w:rsidRDefault="006626C1" w:rsidP="00F563F2">
      <w:pPr>
        <w:shd w:val="clear" w:color="auto" w:fill="FFFFFF"/>
        <w:jc w:val="center"/>
        <w:rPr>
          <w:b/>
          <w:color w:val="4A4B4E"/>
        </w:rPr>
      </w:pPr>
    </w:p>
    <w:p w14:paraId="2D4BC42A" w14:textId="24ABB3A5" w:rsidR="00F563F2" w:rsidRDefault="00F563F2" w:rsidP="00F563F2">
      <w:pPr>
        <w:shd w:val="clear" w:color="auto" w:fill="FFFFFF"/>
        <w:jc w:val="center"/>
        <w:rPr>
          <w:b/>
          <w:color w:val="4A4B4E"/>
        </w:rPr>
      </w:pPr>
      <w:r>
        <w:rPr>
          <w:b/>
          <w:color w:val="4A4B4E"/>
        </w:rPr>
        <w:t xml:space="preserve"> </w:t>
      </w:r>
    </w:p>
    <w:p w14:paraId="4EB1525A" w14:textId="77777777" w:rsidR="00F563F2" w:rsidRPr="006626C1" w:rsidRDefault="00F563F2" w:rsidP="00F563F2">
      <w:pPr>
        <w:pStyle w:val="Sarakstarindkopa"/>
        <w:numPr>
          <w:ilvl w:val="0"/>
          <w:numId w:val="6"/>
        </w:numPr>
        <w:shd w:val="clear" w:color="auto" w:fill="FFFFFF"/>
        <w:jc w:val="center"/>
        <w:rPr>
          <w:b/>
        </w:rPr>
      </w:pPr>
      <w:r w:rsidRPr="006626C1">
        <w:rPr>
          <w:b/>
        </w:rPr>
        <w:t xml:space="preserve">Pakalpojumu apraksts </w:t>
      </w:r>
    </w:p>
    <w:p w14:paraId="650B2EA0" w14:textId="77777777" w:rsidR="006626C1" w:rsidRPr="006626C1" w:rsidRDefault="006626C1" w:rsidP="006626C1">
      <w:pPr>
        <w:pStyle w:val="Sarakstarindkopa"/>
        <w:shd w:val="clear" w:color="auto" w:fill="FFFFFF"/>
      </w:pPr>
    </w:p>
    <w:p w14:paraId="4072A8C3" w14:textId="5CC270FE" w:rsidR="006626C1" w:rsidRPr="006626C1" w:rsidRDefault="006626C1" w:rsidP="006626C1">
      <w:pPr>
        <w:pStyle w:val="Sarakstarindkopa"/>
        <w:numPr>
          <w:ilvl w:val="1"/>
          <w:numId w:val="6"/>
        </w:numPr>
        <w:shd w:val="clear" w:color="auto" w:fill="FFFFFF"/>
        <w:rPr>
          <w:b/>
          <w:bCs/>
        </w:rPr>
      </w:pPr>
      <w:r w:rsidRPr="006626C1">
        <w:rPr>
          <w:b/>
          <w:bCs/>
        </w:rPr>
        <w:t>Nepieciešamo pakalpojumu vai preču apraksts:</w:t>
      </w:r>
    </w:p>
    <w:p w14:paraId="0EF21DD6" w14:textId="288879EB" w:rsidR="006626C1" w:rsidRDefault="006626C1" w:rsidP="006626C1">
      <w:pPr>
        <w:pStyle w:val="Sarakstarindkopa"/>
        <w:numPr>
          <w:ilvl w:val="2"/>
          <w:numId w:val="6"/>
        </w:numPr>
        <w:shd w:val="clear" w:color="auto" w:fill="FFFFFF"/>
      </w:pPr>
      <w:r>
        <w:t>Mirušā transportēšana uz morgu (no mājām vai slimnīcas)</w:t>
      </w:r>
    </w:p>
    <w:p w14:paraId="796F5AF4" w14:textId="1FC9089F" w:rsidR="006626C1" w:rsidRDefault="006626C1" w:rsidP="006626C1">
      <w:pPr>
        <w:pStyle w:val="Sarakstarindkopa"/>
        <w:numPr>
          <w:ilvl w:val="2"/>
          <w:numId w:val="6"/>
        </w:numPr>
        <w:shd w:val="clear" w:color="auto" w:fill="FFFFFF"/>
      </w:pPr>
      <w:r>
        <w:t>Mirušā  uzglabāšana morgā</w:t>
      </w:r>
    </w:p>
    <w:p w14:paraId="40013608" w14:textId="4626A3B0" w:rsidR="006626C1" w:rsidRDefault="006626C1" w:rsidP="006626C1">
      <w:pPr>
        <w:pStyle w:val="Sarakstarindkopa"/>
        <w:numPr>
          <w:ilvl w:val="2"/>
          <w:numId w:val="6"/>
        </w:numPr>
        <w:shd w:val="clear" w:color="auto" w:fill="FFFFFF"/>
      </w:pPr>
      <w:r>
        <w:t>Mirušā sagatavošana apbedīšanai (higiēnas procedūras, grims, apģērbšana)</w:t>
      </w:r>
    </w:p>
    <w:p w14:paraId="780AE376" w14:textId="77777777" w:rsidR="006626C1" w:rsidRDefault="006626C1" w:rsidP="006626C1">
      <w:pPr>
        <w:pStyle w:val="Sarakstarindkopa"/>
        <w:numPr>
          <w:ilvl w:val="2"/>
          <w:numId w:val="6"/>
        </w:numPr>
        <w:shd w:val="clear" w:color="auto" w:fill="FFFFFF"/>
      </w:pPr>
      <w:r>
        <w:t>Kapavietas izrakšana (Ropažu novada administratīvajā teritorijā)</w:t>
      </w:r>
    </w:p>
    <w:p w14:paraId="3977AEBC" w14:textId="77777777" w:rsidR="006626C1" w:rsidRDefault="006626C1" w:rsidP="006626C1">
      <w:pPr>
        <w:pStyle w:val="Sarakstarindkopa"/>
        <w:numPr>
          <w:ilvl w:val="2"/>
          <w:numId w:val="6"/>
        </w:numPr>
        <w:shd w:val="clear" w:color="auto" w:fill="FFFFFF"/>
      </w:pPr>
      <w:r>
        <w:t>Zārks (spilvens, pārklājs)</w:t>
      </w:r>
    </w:p>
    <w:p w14:paraId="36B66CA6" w14:textId="77777777" w:rsidR="006626C1" w:rsidRDefault="006626C1" w:rsidP="006626C1">
      <w:pPr>
        <w:pStyle w:val="Sarakstarindkopa"/>
        <w:numPr>
          <w:ilvl w:val="2"/>
          <w:numId w:val="6"/>
        </w:numPr>
        <w:shd w:val="clear" w:color="auto" w:fill="FFFFFF"/>
      </w:pPr>
      <w:r>
        <w:t>Krusts (koka, apdedzināts)</w:t>
      </w:r>
    </w:p>
    <w:p w14:paraId="3B4E2277" w14:textId="77777777" w:rsidR="006626C1" w:rsidRDefault="006626C1" w:rsidP="006626C1">
      <w:pPr>
        <w:pStyle w:val="Sarakstarindkopa"/>
        <w:numPr>
          <w:ilvl w:val="2"/>
          <w:numId w:val="6"/>
        </w:numPr>
        <w:shd w:val="clear" w:color="auto" w:fill="FFFFFF"/>
      </w:pPr>
      <w:r>
        <w:t>Mirušā transportēšana līdz kapsētai</w:t>
      </w:r>
    </w:p>
    <w:p w14:paraId="5FEB64E9" w14:textId="77777777" w:rsidR="006626C1" w:rsidRDefault="006626C1" w:rsidP="006626C1">
      <w:pPr>
        <w:pStyle w:val="Sarakstarindkopa"/>
        <w:numPr>
          <w:ilvl w:val="2"/>
          <w:numId w:val="6"/>
        </w:numPr>
        <w:shd w:val="clear" w:color="auto" w:fill="FFFFFF"/>
      </w:pPr>
      <w:r>
        <w:t>Dokumentu noformēšana ( miršanas apliecība, pabalstu saņemšana)</w:t>
      </w:r>
    </w:p>
    <w:p w14:paraId="753899C7" w14:textId="77777777" w:rsidR="006626C1" w:rsidRDefault="006626C1" w:rsidP="006626C1">
      <w:pPr>
        <w:pStyle w:val="Sarakstarindkopa"/>
        <w:numPr>
          <w:ilvl w:val="2"/>
          <w:numId w:val="6"/>
        </w:numPr>
        <w:shd w:val="clear" w:color="auto" w:fill="FFFFFF"/>
      </w:pPr>
      <w:r>
        <w:t>Zārka nesēju (4) pakalpojumi (zārka nešana līdz katafalkam, no katafalka līdz kapavietai un nolaišana kapā)</w:t>
      </w:r>
    </w:p>
    <w:p w14:paraId="3ADB331A" w14:textId="77777777" w:rsidR="006626C1" w:rsidRDefault="006626C1" w:rsidP="006626C1">
      <w:pPr>
        <w:pStyle w:val="Sarakstarindkopa"/>
        <w:numPr>
          <w:ilvl w:val="2"/>
          <w:numId w:val="6"/>
        </w:numPr>
        <w:shd w:val="clear" w:color="auto" w:fill="FFFFFF"/>
      </w:pPr>
      <w:r>
        <w:t>Katafalka īre</w:t>
      </w:r>
    </w:p>
    <w:p w14:paraId="478110BD" w14:textId="00F7BB5B" w:rsidR="006626C1" w:rsidRDefault="006626C1" w:rsidP="006626C1">
      <w:pPr>
        <w:pStyle w:val="Sarakstarindkopa"/>
        <w:numPr>
          <w:ilvl w:val="2"/>
          <w:numId w:val="6"/>
        </w:numPr>
        <w:shd w:val="clear" w:color="auto" w:fill="FFFFFF"/>
      </w:pPr>
      <w:r>
        <w:t>Kapu plāksne (mirušā vārds, uzvārds, ja tāds ir zināms, miršanas datums)</w:t>
      </w:r>
    </w:p>
    <w:p w14:paraId="46EB7BA2" w14:textId="77777777" w:rsidR="00F563F2" w:rsidRDefault="00F563F2" w:rsidP="00F563F2"/>
    <w:p w14:paraId="3D78870B" w14:textId="77777777" w:rsidR="006626C1" w:rsidRDefault="006626C1" w:rsidP="00F563F2">
      <w:pPr>
        <w:rPr>
          <w:sz w:val="20"/>
          <w:szCs w:val="20"/>
        </w:rPr>
      </w:pPr>
    </w:p>
    <w:p w14:paraId="13F2A84E" w14:textId="77777777" w:rsidR="00F5547B" w:rsidRDefault="00F5547B" w:rsidP="00F5547B">
      <w:pPr>
        <w:jc w:val="both"/>
      </w:pPr>
    </w:p>
    <w:p w14:paraId="386A8631" w14:textId="77777777" w:rsidR="00F5547B" w:rsidRDefault="00F5547B" w:rsidP="00F5547B">
      <w:pPr>
        <w:jc w:val="both"/>
      </w:pPr>
    </w:p>
    <w:p w14:paraId="3F3FBB70" w14:textId="77777777" w:rsidR="00313E45" w:rsidRPr="00313E45" w:rsidRDefault="00313E45" w:rsidP="00313E45">
      <w:pPr>
        <w:suppressAutoHyphens/>
        <w:jc w:val="both"/>
        <w:rPr>
          <w:b/>
          <w:bCs/>
          <w:lang w:eastAsia="en-US"/>
        </w:rPr>
      </w:pPr>
    </w:p>
    <w:p w14:paraId="0B0691AE" w14:textId="77777777" w:rsidR="00313E45" w:rsidRPr="00313E45" w:rsidRDefault="00313E45" w:rsidP="00313E45">
      <w:pPr>
        <w:spacing w:after="200" w:line="276" w:lineRule="auto"/>
        <w:rPr>
          <w:szCs w:val="22"/>
          <w:lang w:eastAsia="en-US"/>
        </w:rPr>
      </w:pPr>
    </w:p>
    <w:p w14:paraId="160F7976" w14:textId="77777777" w:rsidR="00313E45" w:rsidRPr="00264FAD" w:rsidRDefault="00313E45">
      <w:pPr>
        <w:rPr>
          <w:sz w:val="20"/>
          <w:szCs w:val="20"/>
        </w:rPr>
      </w:pPr>
    </w:p>
    <w:sectPr w:rsidR="00313E45" w:rsidRPr="00264FAD" w:rsidSect="00554FE7">
      <w:headerReference w:type="default" r:id="rId8"/>
      <w:pgSz w:w="11906" w:h="16838"/>
      <w:pgMar w:top="142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C8B47" w14:textId="77777777" w:rsidR="00FD5782" w:rsidRDefault="00FD5782" w:rsidP="00432072">
      <w:r>
        <w:separator/>
      </w:r>
    </w:p>
  </w:endnote>
  <w:endnote w:type="continuationSeparator" w:id="0">
    <w:p w14:paraId="25A39A1F" w14:textId="77777777" w:rsidR="00FD5782" w:rsidRDefault="00FD5782" w:rsidP="0043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9993F" w14:textId="77777777" w:rsidR="00FD5782" w:rsidRDefault="00FD5782" w:rsidP="00432072">
      <w:r>
        <w:separator/>
      </w:r>
    </w:p>
  </w:footnote>
  <w:footnote w:type="continuationSeparator" w:id="0">
    <w:p w14:paraId="23999124" w14:textId="77777777" w:rsidR="00FD5782" w:rsidRDefault="00FD5782" w:rsidP="0043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DECA6" w14:textId="77777777" w:rsidR="00432072" w:rsidRDefault="00432072" w:rsidP="00432072">
    <w:pPr>
      <w:pStyle w:val="Galvene"/>
      <w:jc w:val="center"/>
    </w:pPr>
    <w:r>
      <w:t>Ropažu novada Sociālais dienests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7BB"/>
    <w:multiLevelType w:val="hybridMultilevel"/>
    <w:tmpl w:val="20663E8C"/>
    <w:lvl w:ilvl="0" w:tplc="DF6A90B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6617A0"/>
    <w:multiLevelType w:val="hybridMultilevel"/>
    <w:tmpl w:val="23585D72"/>
    <w:lvl w:ilvl="0" w:tplc="A3EE8E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7187E"/>
    <w:multiLevelType w:val="multilevel"/>
    <w:tmpl w:val="9B94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26330"/>
    <w:multiLevelType w:val="hybridMultilevel"/>
    <w:tmpl w:val="E642FFB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B67BC"/>
    <w:multiLevelType w:val="multilevel"/>
    <w:tmpl w:val="99C6A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13B178F"/>
    <w:multiLevelType w:val="hybridMultilevel"/>
    <w:tmpl w:val="8D3822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8D778B"/>
    <w:multiLevelType w:val="hybridMultilevel"/>
    <w:tmpl w:val="BA247E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801F7"/>
    <w:multiLevelType w:val="hybridMultilevel"/>
    <w:tmpl w:val="7424216C"/>
    <w:lvl w:ilvl="0" w:tplc="A3EE8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5170F"/>
    <w:multiLevelType w:val="hybridMultilevel"/>
    <w:tmpl w:val="9482B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B3B51"/>
    <w:multiLevelType w:val="hybridMultilevel"/>
    <w:tmpl w:val="C0CE3A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F5E07"/>
    <w:multiLevelType w:val="hybridMultilevel"/>
    <w:tmpl w:val="05C21E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714D8"/>
    <w:multiLevelType w:val="hybridMultilevel"/>
    <w:tmpl w:val="201C12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376168">
    <w:abstractNumId w:val="2"/>
  </w:num>
  <w:num w:numId="2" w16cid:durableId="1923490011">
    <w:abstractNumId w:val="9"/>
  </w:num>
  <w:num w:numId="3" w16cid:durableId="500900840">
    <w:abstractNumId w:val="12"/>
  </w:num>
  <w:num w:numId="4" w16cid:durableId="1314410618">
    <w:abstractNumId w:val="6"/>
  </w:num>
  <w:num w:numId="5" w16cid:durableId="1242641201">
    <w:abstractNumId w:val="11"/>
  </w:num>
  <w:num w:numId="6" w16cid:durableId="1687632343">
    <w:abstractNumId w:val="4"/>
  </w:num>
  <w:num w:numId="7" w16cid:durableId="1166047862">
    <w:abstractNumId w:val="5"/>
  </w:num>
  <w:num w:numId="8" w16cid:durableId="1732462503">
    <w:abstractNumId w:val="3"/>
  </w:num>
  <w:num w:numId="9" w16cid:durableId="1218054510">
    <w:abstractNumId w:val="0"/>
  </w:num>
  <w:num w:numId="10" w16cid:durableId="2056853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1639103">
    <w:abstractNumId w:val="7"/>
  </w:num>
  <w:num w:numId="12" w16cid:durableId="2048526785">
    <w:abstractNumId w:val="1"/>
  </w:num>
  <w:num w:numId="13" w16cid:durableId="326521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08"/>
    <w:rsid w:val="00007F49"/>
    <w:rsid w:val="00074E8B"/>
    <w:rsid w:val="000F00D0"/>
    <w:rsid w:val="00100FC0"/>
    <w:rsid w:val="00221533"/>
    <w:rsid w:val="00245E9C"/>
    <w:rsid w:val="00264FAD"/>
    <w:rsid w:val="002E5599"/>
    <w:rsid w:val="00310EA7"/>
    <w:rsid w:val="00313E45"/>
    <w:rsid w:val="00385A9D"/>
    <w:rsid w:val="003866FB"/>
    <w:rsid w:val="003E15BC"/>
    <w:rsid w:val="00432072"/>
    <w:rsid w:val="00554FE7"/>
    <w:rsid w:val="00563D44"/>
    <w:rsid w:val="00647E08"/>
    <w:rsid w:val="006626C1"/>
    <w:rsid w:val="00696C1A"/>
    <w:rsid w:val="006C2A98"/>
    <w:rsid w:val="006F5C44"/>
    <w:rsid w:val="00706CCB"/>
    <w:rsid w:val="00744FE1"/>
    <w:rsid w:val="007D74F9"/>
    <w:rsid w:val="007F31B2"/>
    <w:rsid w:val="0081695C"/>
    <w:rsid w:val="00837E2A"/>
    <w:rsid w:val="008654BF"/>
    <w:rsid w:val="008934CF"/>
    <w:rsid w:val="008D1CEF"/>
    <w:rsid w:val="008F2A8A"/>
    <w:rsid w:val="00907550"/>
    <w:rsid w:val="009431F2"/>
    <w:rsid w:val="00977A7B"/>
    <w:rsid w:val="009841ED"/>
    <w:rsid w:val="009C6C68"/>
    <w:rsid w:val="009E6E5A"/>
    <w:rsid w:val="009F05E7"/>
    <w:rsid w:val="009F4C64"/>
    <w:rsid w:val="00A5674E"/>
    <w:rsid w:val="00AF282A"/>
    <w:rsid w:val="00B919C2"/>
    <w:rsid w:val="00BC1F43"/>
    <w:rsid w:val="00C10DCE"/>
    <w:rsid w:val="00C5709B"/>
    <w:rsid w:val="00CF29FF"/>
    <w:rsid w:val="00D72FF1"/>
    <w:rsid w:val="00D83B3E"/>
    <w:rsid w:val="00DA05F0"/>
    <w:rsid w:val="00DA6C71"/>
    <w:rsid w:val="00EC09BA"/>
    <w:rsid w:val="00F5547B"/>
    <w:rsid w:val="00F563F2"/>
    <w:rsid w:val="00FA0556"/>
    <w:rsid w:val="00FB1485"/>
    <w:rsid w:val="00FD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64C25"/>
  <w15:docId w15:val="{F971451C-7E64-44EF-BED5-8DE902E1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A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47E0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47E08"/>
    <w:rPr>
      <w:rFonts w:ascii="Segoe UI" w:eastAsia="Times New Roman" w:hAnsi="Segoe UI" w:cs="Segoe UI"/>
      <w:sz w:val="18"/>
      <w:szCs w:val="18"/>
      <w:lang w:eastAsia="lv-LV"/>
    </w:rPr>
  </w:style>
  <w:style w:type="table" w:styleId="Reatabula">
    <w:name w:val="Table Grid"/>
    <w:basedOn w:val="Parastatabula"/>
    <w:uiPriority w:val="39"/>
    <w:rsid w:val="0083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Syle 1,2,Numbered Para 1,Dot pt,No Spacing1,List Paragraph Char Char Char,Indicator Text,List Paragraph1,Bullet Points,MAIN CONTENT,IFCL - List Paragraph,List Paragraph12,OBC Bullet,F5 List Paragraph,Strip"/>
    <w:basedOn w:val="Parasts"/>
    <w:link w:val="SarakstarindkopaRakstz"/>
    <w:uiPriority w:val="34"/>
    <w:qFormat/>
    <w:rsid w:val="00313E4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3207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3207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3207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3207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D72FF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72FF1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Normal bullet 2 Rakstz.,Bullet list Rakstz.,Syle 1 Rakstz.,2 Rakstz.,Numbered Para 1 Rakstz.,Dot pt Rakstz.,No Spacing1 Rakstz.,List Paragraph Char Char Char Rakstz.,Indicator Text Rakstz.,List Paragraph1 Rakstz.,Strip Rakstz."/>
    <w:link w:val="Sarakstarindkopa"/>
    <w:uiPriority w:val="34"/>
    <w:qFormat/>
    <w:locked/>
    <w:rsid w:val="00F5547B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17A6-4C0B-476E-A95D-DF69407E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498</Characters>
  <Application>Microsoft Office Word</Application>
  <DocSecurity>4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Zane Indersone</cp:lastModifiedBy>
  <cp:revision>2</cp:revision>
  <cp:lastPrinted>2025-02-17T10:31:00Z</cp:lastPrinted>
  <dcterms:created xsi:type="dcterms:W3CDTF">2025-02-19T14:11:00Z</dcterms:created>
  <dcterms:modified xsi:type="dcterms:W3CDTF">2025-02-19T14:11:00Z</dcterms:modified>
</cp:coreProperties>
</file>