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BBF0D" w14:textId="249D2154" w:rsidR="005E408F" w:rsidRDefault="005E408F" w:rsidP="00C83063">
      <w:pPr>
        <w:jc w:val="center"/>
        <w:rPr>
          <w:rFonts w:ascii="Times New Roman" w:hAnsi="Times New Roman" w:cs="Times New Roman"/>
          <w:b/>
          <w:kern w:val="0"/>
          <w:sz w:val="24"/>
          <w:szCs w:val="24"/>
          <w:lang w:eastAsia="lv-LV"/>
          <w14:ligatures w14:val="none"/>
        </w:rPr>
      </w:pPr>
      <w:r w:rsidRPr="005E408F">
        <w:rPr>
          <w:rFonts w:ascii="Times New Roman" w:hAnsi="Times New Roman" w:cs="Times New Roman"/>
          <w:b/>
          <w:kern w:val="0"/>
          <w:sz w:val="24"/>
          <w:szCs w:val="24"/>
          <w:lang w:eastAsia="lv-LV"/>
          <w14:ligatures w14:val="none"/>
        </w:rPr>
        <w:t xml:space="preserve">Tehniskās specifikācijas </w:t>
      </w:r>
    </w:p>
    <w:p w14:paraId="7C97B784" w14:textId="5171BF11" w:rsidR="00BB54E4" w:rsidRDefault="00C83063" w:rsidP="00C83063">
      <w:pPr>
        <w:jc w:val="center"/>
      </w:pPr>
      <w:r>
        <w:rPr>
          <w:rFonts w:ascii="Times New Roman" w:hAnsi="Times New Roman" w:cs="Times New Roman"/>
          <w:b/>
          <w:kern w:val="0"/>
          <w:sz w:val="24"/>
          <w:szCs w:val="24"/>
          <w:lang w:eastAsia="lv-LV"/>
          <w14:ligatures w14:val="none"/>
        </w:rPr>
        <w:t>TĀME</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34"/>
        <w:gridCol w:w="986"/>
        <w:gridCol w:w="1134"/>
        <w:gridCol w:w="993"/>
        <w:gridCol w:w="1134"/>
        <w:gridCol w:w="856"/>
        <w:gridCol w:w="1134"/>
        <w:gridCol w:w="1134"/>
        <w:gridCol w:w="1134"/>
        <w:gridCol w:w="1134"/>
        <w:gridCol w:w="1418"/>
      </w:tblGrid>
      <w:tr w:rsidR="000B2AB4" w:rsidRPr="00093A5A" w14:paraId="3FE6DC11" w14:textId="77777777" w:rsidTr="000B2AB4">
        <w:trPr>
          <w:trHeight w:val="283"/>
        </w:trPr>
        <w:tc>
          <w:tcPr>
            <w:tcW w:w="14176" w:type="dxa"/>
            <w:gridSpan w:val="13"/>
          </w:tcPr>
          <w:p w14:paraId="5F219CF5" w14:textId="1B900182" w:rsidR="000B2AB4" w:rsidRPr="00093A5A" w:rsidRDefault="000B2AB4" w:rsidP="00EE03C3">
            <w:pPr>
              <w:suppressAutoHyphens/>
              <w:spacing w:after="0" w:line="240" w:lineRule="auto"/>
              <w:jc w:val="center"/>
              <w:rPr>
                <w:rFonts w:ascii="Times New Roman" w:eastAsia="Times New Roman" w:hAnsi="Times New Roman" w:cs="Times New Roman"/>
                <w:b/>
                <w:noProof/>
                <w:kern w:val="0"/>
                <w:sz w:val="24"/>
                <w:szCs w:val="24"/>
                <w:u w:val="single"/>
                <w:lang w:eastAsia="lv-LV"/>
                <w14:ligatures w14:val="none"/>
              </w:rPr>
            </w:pPr>
            <w:r w:rsidRPr="00093A5A">
              <w:rPr>
                <w:rFonts w:ascii="Times New Roman" w:eastAsia="Times New Roman" w:hAnsi="Times New Roman" w:cs="Times New Roman"/>
                <w:noProof/>
                <w:kern w:val="0"/>
                <w:sz w:val="24"/>
                <w:szCs w:val="24"/>
                <w:lang w:eastAsia="lv-LV"/>
                <w14:ligatures w14:val="none"/>
              </w:rPr>
              <w:t xml:space="preserve">Transportlīdzekļu mazgāšanas pakalpojumu nodrošināšana </w:t>
            </w:r>
          </w:p>
          <w:p w14:paraId="278F4F6D"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4"/>
                <w:szCs w:val="24"/>
                <w:lang w:eastAsia="lv-LV"/>
                <w14:ligatures w14:val="none"/>
              </w:rPr>
            </w:pPr>
          </w:p>
        </w:tc>
      </w:tr>
      <w:tr w:rsidR="000B2AB4" w:rsidRPr="00093A5A" w14:paraId="5B434C0E" w14:textId="77777777" w:rsidTr="008D4DE5">
        <w:trPr>
          <w:trHeight w:val="427"/>
        </w:trPr>
        <w:tc>
          <w:tcPr>
            <w:tcW w:w="568" w:type="dxa"/>
            <w:vMerge w:val="restart"/>
            <w:shd w:val="clear" w:color="auto" w:fill="auto"/>
            <w:vAlign w:val="center"/>
          </w:tcPr>
          <w:p w14:paraId="16955F5B"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18"/>
                <w:szCs w:val="18"/>
                <w:lang w:eastAsia="lv-LV"/>
                <w14:ligatures w14:val="none"/>
              </w:rPr>
            </w:pPr>
            <w:r w:rsidRPr="00093A5A">
              <w:rPr>
                <w:rFonts w:ascii="Times New Roman" w:eastAsia="Times New Roman" w:hAnsi="Times New Roman" w:cs="Times New Roman"/>
                <w:noProof/>
                <w:kern w:val="0"/>
                <w:sz w:val="18"/>
                <w:szCs w:val="18"/>
                <w:lang w:eastAsia="lv-LV"/>
                <w14:ligatures w14:val="none"/>
              </w:rPr>
              <w:t>Nr.</w:t>
            </w:r>
          </w:p>
          <w:p w14:paraId="7B77DE1A"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18"/>
                <w:szCs w:val="18"/>
                <w:lang w:eastAsia="lv-LV"/>
                <w14:ligatures w14:val="none"/>
              </w:rPr>
            </w:pPr>
            <w:r w:rsidRPr="00093A5A">
              <w:rPr>
                <w:rFonts w:ascii="Times New Roman" w:eastAsia="Times New Roman" w:hAnsi="Times New Roman" w:cs="Times New Roman"/>
                <w:noProof/>
                <w:kern w:val="0"/>
                <w:sz w:val="18"/>
                <w:szCs w:val="18"/>
                <w:lang w:eastAsia="lv-LV"/>
                <w14:ligatures w14:val="none"/>
              </w:rPr>
              <w:t>p.k.</w:t>
            </w:r>
          </w:p>
        </w:tc>
        <w:tc>
          <w:tcPr>
            <w:tcW w:w="1417" w:type="dxa"/>
            <w:vMerge w:val="restart"/>
            <w:shd w:val="clear" w:color="auto" w:fill="auto"/>
            <w:vAlign w:val="center"/>
          </w:tcPr>
          <w:p w14:paraId="4090868E" w14:textId="77777777" w:rsidR="000B2AB4" w:rsidRPr="00093A5A" w:rsidRDefault="000B2AB4" w:rsidP="008D4DE5">
            <w:pPr>
              <w:suppressAutoHyphens/>
              <w:spacing w:after="0" w:line="240" w:lineRule="auto"/>
              <w:jc w:val="center"/>
              <w:rPr>
                <w:rFonts w:ascii="Times New Roman" w:eastAsia="Times New Roman" w:hAnsi="Times New Roman" w:cs="Times New Roman"/>
                <w:noProof/>
                <w:kern w:val="0"/>
                <w:sz w:val="18"/>
                <w:szCs w:val="18"/>
                <w:lang w:eastAsia="lv-LV"/>
                <w14:ligatures w14:val="none"/>
              </w:rPr>
            </w:pPr>
            <w:r w:rsidRPr="00093A5A">
              <w:rPr>
                <w:rFonts w:ascii="Times New Roman" w:eastAsia="Times New Roman" w:hAnsi="Times New Roman" w:cs="Times New Roman"/>
                <w:noProof/>
                <w:kern w:val="0"/>
                <w:sz w:val="18"/>
                <w:szCs w:val="18"/>
                <w:lang w:eastAsia="lv-LV"/>
                <w14:ligatures w14:val="none"/>
              </w:rPr>
              <w:t>Pakalpojumu nosaukums</w:t>
            </w:r>
          </w:p>
        </w:tc>
        <w:tc>
          <w:tcPr>
            <w:tcW w:w="2120" w:type="dxa"/>
            <w:gridSpan w:val="2"/>
            <w:shd w:val="clear" w:color="auto" w:fill="auto"/>
            <w:vAlign w:val="center"/>
          </w:tcPr>
          <w:p w14:paraId="16D93656" w14:textId="77777777" w:rsidR="000B2AB4" w:rsidRPr="00093A5A" w:rsidRDefault="000B2AB4" w:rsidP="008D4DE5">
            <w:pPr>
              <w:tabs>
                <w:tab w:val="left" w:pos="851"/>
                <w:tab w:val="left" w:pos="1134"/>
              </w:tabs>
              <w:spacing w:after="0" w:line="240" w:lineRule="auto"/>
              <w:contextualSpacing/>
              <w:jc w:val="center"/>
              <w:rPr>
                <w:rFonts w:ascii="Times New Roman" w:eastAsia="Calibri" w:hAnsi="Times New Roman" w:cs="Times New Roman"/>
                <w:b/>
                <w:noProof/>
                <w:kern w:val="0"/>
                <w:sz w:val="18"/>
                <w:szCs w:val="18"/>
                <w:lang w:eastAsia="lv-LV"/>
                <w14:ligatures w14:val="none"/>
              </w:rPr>
            </w:pPr>
            <w:r w:rsidRPr="00093A5A">
              <w:rPr>
                <w:rFonts w:ascii="Times New Roman" w:eastAsia="Calibri" w:hAnsi="Times New Roman" w:cs="Times New Roman"/>
                <w:b/>
                <w:noProof/>
                <w:kern w:val="0"/>
                <w:sz w:val="18"/>
                <w:szCs w:val="18"/>
                <w:lang w:eastAsia="lv-LV"/>
                <w14:ligatures w14:val="none"/>
              </w:rPr>
              <w:t>Vieglie automobiļi</w:t>
            </w:r>
          </w:p>
        </w:tc>
        <w:tc>
          <w:tcPr>
            <w:tcW w:w="2127" w:type="dxa"/>
            <w:gridSpan w:val="2"/>
            <w:shd w:val="clear" w:color="auto" w:fill="auto"/>
            <w:vAlign w:val="center"/>
          </w:tcPr>
          <w:p w14:paraId="2606376B" w14:textId="1CEC626B" w:rsidR="000B2AB4" w:rsidRPr="00093A5A" w:rsidRDefault="000B2AB4" w:rsidP="008D4DE5">
            <w:pPr>
              <w:suppressAutoHyphens/>
              <w:spacing w:after="0" w:line="240" w:lineRule="auto"/>
              <w:jc w:val="center"/>
              <w:rPr>
                <w:rFonts w:ascii="Times New Roman" w:eastAsia="Times New Roman" w:hAnsi="Times New Roman" w:cs="Times New Roman"/>
                <w:noProof/>
                <w:kern w:val="0"/>
                <w:sz w:val="18"/>
                <w:szCs w:val="18"/>
                <w:lang w:eastAsia="lv-LV"/>
                <w14:ligatures w14:val="none"/>
              </w:rPr>
            </w:pPr>
            <w:r w:rsidRPr="008D4DE5">
              <w:rPr>
                <w:rFonts w:ascii="Times New Roman" w:eastAsia="Times New Roman" w:hAnsi="Times New Roman" w:cs="Times New Roman"/>
                <w:b/>
                <w:noProof/>
                <w:kern w:val="0"/>
                <w:sz w:val="18"/>
                <w:szCs w:val="18"/>
                <w:lang w:eastAsia="lv-LV"/>
                <w14:ligatures w14:val="none"/>
              </w:rPr>
              <w:t>Apvidus automašīna</w:t>
            </w:r>
          </w:p>
        </w:tc>
        <w:tc>
          <w:tcPr>
            <w:tcW w:w="1990" w:type="dxa"/>
            <w:gridSpan w:val="2"/>
            <w:shd w:val="clear" w:color="auto" w:fill="auto"/>
            <w:vAlign w:val="center"/>
          </w:tcPr>
          <w:p w14:paraId="5788C3DC" w14:textId="7A3A3EF5" w:rsidR="000B2AB4" w:rsidRPr="00093A5A" w:rsidRDefault="000B2AB4" w:rsidP="008D4DE5">
            <w:pPr>
              <w:spacing w:after="0" w:line="240" w:lineRule="auto"/>
              <w:jc w:val="center"/>
              <w:rPr>
                <w:rFonts w:ascii="Times New Roman" w:eastAsia="Times New Roman" w:hAnsi="Times New Roman" w:cs="Times New Roman"/>
                <w:b/>
                <w:noProof/>
                <w:kern w:val="0"/>
                <w:sz w:val="18"/>
                <w:szCs w:val="18"/>
                <w:lang w:eastAsia="lv-LV"/>
                <w14:ligatures w14:val="none"/>
              </w:rPr>
            </w:pPr>
            <w:r w:rsidRPr="008D4DE5">
              <w:rPr>
                <w:rFonts w:ascii="Times New Roman" w:eastAsia="Times New Roman" w:hAnsi="Times New Roman" w:cs="Times New Roman"/>
                <w:b/>
                <w:noProof/>
                <w:kern w:val="0"/>
                <w:sz w:val="18"/>
                <w:szCs w:val="18"/>
                <w:lang w:eastAsia="lv-LV"/>
                <w14:ligatures w14:val="none"/>
              </w:rPr>
              <w:t>Mikroautobusi</w:t>
            </w:r>
          </w:p>
        </w:tc>
        <w:tc>
          <w:tcPr>
            <w:tcW w:w="2268" w:type="dxa"/>
            <w:gridSpan w:val="2"/>
            <w:vAlign w:val="center"/>
          </w:tcPr>
          <w:p w14:paraId="7CEE4A75" w14:textId="77777777" w:rsidR="008D4DE5" w:rsidRDefault="008D4DE5" w:rsidP="008D4DE5">
            <w:pPr>
              <w:spacing w:after="0" w:line="240" w:lineRule="auto"/>
              <w:jc w:val="center"/>
              <w:rPr>
                <w:rFonts w:ascii="Times New Roman" w:eastAsia="Times New Roman" w:hAnsi="Times New Roman" w:cs="Times New Roman"/>
                <w:b/>
                <w:bCs/>
                <w:noProof/>
                <w:kern w:val="0"/>
                <w:sz w:val="18"/>
                <w:szCs w:val="18"/>
                <w:lang w:eastAsia="lv-LV"/>
                <w14:ligatures w14:val="none"/>
              </w:rPr>
            </w:pPr>
          </w:p>
          <w:p w14:paraId="45F23B0B" w14:textId="066F7529" w:rsidR="000B2AB4" w:rsidRPr="008D4DE5" w:rsidRDefault="000B2AB4" w:rsidP="008D4DE5">
            <w:pPr>
              <w:spacing w:after="0" w:line="240" w:lineRule="auto"/>
              <w:jc w:val="center"/>
              <w:rPr>
                <w:rFonts w:ascii="Times New Roman" w:eastAsia="Times New Roman" w:hAnsi="Times New Roman" w:cs="Times New Roman"/>
                <w:b/>
                <w:bCs/>
                <w:noProof/>
                <w:kern w:val="0"/>
                <w:sz w:val="18"/>
                <w:szCs w:val="18"/>
                <w:lang w:eastAsia="lv-LV"/>
                <w14:ligatures w14:val="none"/>
              </w:rPr>
            </w:pPr>
            <w:r w:rsidRPr="008D4DE5">
              <w:rPr>
                <w:rFonts w:ascii="Times New Roman" w:eastAsia="Times New Roman" w:hAnsi="Times New Roman" w:cs="Times New Roman"/>
                <w:b/>
                <w:bCs/>
                <w:noProof/>
                <w:kern w:val="0"/>
                <w:sz w:val="18"/>
                <w:szCs w:val="18"/>
                <w:lang w:eastAsia="lv-LV"/>
                <w14:ligatures w14:val="none"/>
              </w:rPr>
              <w:t>Miniveni</w:t>
            </w:r>
          </w:p>
          <w:p w14:paraId="34CEAD68" w14:textId="07B4D747" w:rsidR="000B2AB4" w:rsidRPr="008D4DE5" w:rsidRDefault="000B2AB4" w:rsidP="008D4DE5">
            <w:pPr>
              <w:spacing w:after="0" w:line="240" w:lineRule="auto"/>
              <w:jc w:val="center"/>
              <w:rPr>
                <w:rFonts w:ascii="Times New Roman" w:eastAsia="Times New Roman" w:hAnsi="Times New Roman" w:cs="Times New Roman"/>
                <w:b/>
                <w:bCs/>
                <w:noProof/>
                <w:kern w:val="0"/>
                <w:sz w:val="18"/>
                <w:szCs w:val="18"/>
                <w:lang w:eastAsia="lv-LV"/>
                <w14:ligatures w14:val="none"/>
              </w:rPr>
            </w:pPr>
          </w:p>
        </w:tc>
        <w:tc>
          <w:tcPr>
            <w:tcW w:w="2268" w:type="dxa"/>
            <w:gridSpan w:val="2"/>
            <w:vAlign w:val="center"/>
          </w:tcPr>
          <w:p w14:paraId="64C2E82E" w14:textId="0790C9C5" w:rsidR="000B2AB4" w:rsidRPr="008D4DE5" w:rsidRDefault="000B2AB4" w:rsidP="008D4DE5">
            <w:pPr>
              <w:spacing w:after="0" w:line="240" w:lineRule="auto"/>
              <w:jc w:val="center"/>
              <w:rPr>
                <w:rFonts w:ascii="Times New Roman" w:eastAsia="Times New Roman" w:hAnsi="Times New Roman" w:cs="Times New Roman"/>
                <w:b/>
                <w:bCs/>
                <w:noProof/>
                <w:kern w:val="0"/>
                <w:sz w:val="18"/>
                <w:szCs w:val="18"/>
                <w:lang w:eastAsia="lv-LV"/>
                <w14:ligatures w14:val="none"/>
              </w:rPr>
            </w:pPr>
            <w:r w:rsidRPr="008D4DE5">
              <w:rPr>
                <w:rFonts w:ascii="Times New Roman" w:eastAsia="Times New Roman" w:hAnsi="Times New Roman" w:cs="Times New Roman"/>
                <w:b/>
                <w:bCs/>
                <w:noProof/>
                <w:kern w:val="0"/>
                <w:sz w:val="18"/>
                <w:szCs w:val="18"/>
                <w:lang w:eastAsia="lv-LV"/>
                <w14:ligatures w14:val="none"/>
              </w:rPr>
              <w:t>Operatīvie automobiļi</w:t>
            </w:r>
          </w:p>
        </w:tc>
        <w:tc>
          <w:tcPr>
            <w:tcW w:w="1418" w:type="dxa"/>
            <w:vMerge w:val="restart"/>
            <w:shd w:val="clear" w:color="auto" w:fill="auto"/>
            <w:vAlign w:val="center"/>
          </w:tcPr>
          <w:p w14:paraId="77DF4A7E" w14:textId="7415008C" w:rsidR="000B2AB4" w:rsidRPr="00093A5A" w:rsidRDefault="000B2AB4" w:rsidP="00EE03C3">
            <w:pPr>
              <w:spacing w:after="0" w:line="240" w:lineRule="auto"/>
              <w:jc w:val="center"/>
              <w:rPr>
                <w:rFonts w:ascii="Times New Roman" w:eastAsia="Times New Roman" w:hAnsi="Times New Roman" w:cs="Times New Roman"/>
                <w:noProof/>
                <w:kern w:val="0"/>
                <w:sz w:val="16"/>
                <w:szCs w:val="16"/>
                <w:lang w:eastAsia="lv-LV"/>
                <w14:ligatures w14:val="none"/>
              </w:rPr>
            </w:pPr>
            <w:r w:rsidRPr="00093A5A">
              <w:rPr>
                <w:rFonts w:ascii="Times New Roman" w:eastAsia="Times New Roman" w:hAnsi="Times New Roman" w:cs="Times New Roman"/>
                <w:noProof/>
                <w:kern w:val="0"/>
                <w:sz w:val="16"/>
                <w:szCs w:val="16"/>
                <w:lang w:eastAsia="lv-LV"/>
                <w14:ligatures w14:val="none"/>
              </w:rPr>
              <w:t>Nosacītā kopējā cena</w:t>
            </w:r>
            <w:r>
              <w:rPr>
                <w:rFonts w:ascii="Times New Roman" w:eastAsia="Times New Roman" w:hAnsi="Times New Roman" w:cs="Times New Roman"/>
                <w:noProof/>
                <w:kern w:val="0"/>
                <w:sz w:val="16"/>
                <w:szCs w:val="16"/>
                <w:lang w:eastAsia="lv-LV"/>
                <w14:ligatures w14:val="none"/>
              </w:rPr>
              <w:t xml:space="preserve"> </w:t>
            </w:r>
            <w:r w:rsidRPr="00093A5A">
              <w:rPr>
                <w:rFonts w:ascii="Times New Roman" w:eastAsia="Times New Roman" w:hAnsi="Times New Roman" w:cs="Times New Roman"/>
                <w:noProof/>
                <w:kern w:val="0"/>
                <w:sz w:val="16"/>
                <w:szCs w:val="16"/>
                <w:lang w:eastAsia="lv-LV"/>
                <w14:ligatures w14:val="none"/>
              </w:rPr>
              <w:t xml:space="preserve">EUR bez PVN </w:t>
            </w:r>
          </w:p>
          <w:p w14:paraId="4C39AA33" w14:textId="416A4D00" w:rsidR="000B2AB4" w:rsidRPr="00093A5A" w:rsidRDefault="000B2AB4" w:rsidP="00EE03C3">
            <w:pPr>
              <w:spacing w:after="0" w:line="240" w:lineRule="auto"/>
              <w:jc w:val="center"/>
              <w:rPr>
                <w:rFonts w:ascii="Times New Roman" w:eastAsia="Times New Roman" w:hAnsi="Times New Roman" w:cs="Times New Roman"/>
                <w:noProof/>
                <w:kern w:val="0"/>
                <w:sz w:val="16"/>
                <w:szCs w:val="20"/>
                <w:lang w:eastAsia="lv-LV"/>
                <w14:ligatures w14:val="none"/>
              </w:rPr>
            </w:pPr>
            <w:r w:rsidRPr="00093A5A">
              <w:rPr>
                <w:rFonts w:ascii="Times New Roman" w:eastAsia="Times New Roman" w:hAnsi="Times New Roman" w:cs="Times New Roman"/>
                <w:noProof/>
                <w:kern w:val="0"/>
                <w:sz w:val="16"/>
                <w:szCs w:val="16"/>
                <w:lang w:eastAsia="lv-LV"/>
                <w14:ligatures w14:val="none"/>
              </w:rPr>
              <w:t xml:space="preserve">pa transportlīdzekļu veidiem </w:t>
            </w:r>
          </w:p>
        </w:tc>
      </w:tr>
      <w:tr w:rsidR="000B2AB4" w:rsidRPr="00093A5A" w14:paraId="24EAA619" w14:textId="77777777" w:rsidTr="008D4DE5">
        <w:trPr>
          <w:trHeight w:val="457"/>
        </w:trPr>
        <w:tc>
          <w:tcPr>
            <w:tcW w:w="568" w:type="dxa"/>
            <w:vMerge/>
            <w:shd w:val="clear" w:color="auto" w:fill="auto"/>
          </w:tcPr>
          <w:p w14:paraId="3FC993A5"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18"/>
                <w:szCs w:val="18"/>
                <w:lang w:eastAsia="lv-LV"/>
                <w14:ligatures w14:val="none"/>
              </w:rPr>
            </w:pPr>
          </w:p>
        </w:tc>
        <w:tc>
          <w:tcPr>
            <w:tcW w:w="1417" w:type="dxa"/>
            <w:vMerge/>
            <w:shd w:val="clear" w:color="auto" w:fill="auto"/>
          </w:tcPr>
          <w:p w14:paraId="333203A0"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18"/>
                <w:szCs w:val="18"/>
                <w:lang w:eastAsia="lv-LV"/>
                <w14:ligatures w14:val="none"/>
              </w:rPr>
            </w:pPr>
          </w:p>
        </w:tc>
        <w:tc>
          <w:tcPr>
            <w:tcW w:w="1134" w:type="dxa"/>
            <w:shd w:val="clear" w:color="auto" w:fill="auto"/>
            <w:vAlign w:val="center"/>
          </w:tcPr>
          <w:p w14:paraId="602CC2FF" w14:textId="77777777" w:rsidR="000B2AB4" w:rsidRPr="000B2AB4" w:rsidRDefault="000B2AB4" w:rsidP="000B2AB4">
            <w:pPr>
              <w:suppressAutoHyphens/>
              <w:spacing w:after="0" w:line="240" w:lineRule="auto"/>
              <w:ind w:right="-108" w:hanging="111"/>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Provizoriskais Pakalpojumu sniegšanas</w:t>
            </w:r>
          </w:p>
          <w:p w14:paraId="45E4EB01" w14:textId="4C864280" w:rsidR="000B2AB4" w:rsidRPr="00093A5A" w:rsidRDefault="000B2AB4" w:rsidP="000B2AB4">
            <w:pPr>
              <w:suppressAutoHyphens/>
              <w:spacing w:after="0" w:line="240" w:lineRule="auto"/>
              <w:ind w:right="-108" w:hanging="111"/>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skaits (reizes)</w:t>
            </w:r>
            <w:r w:rsidR="00F2712D">
              <w:rPr>
                <w:rStyle w:val="Vresatsauce"/>
                <w:rFonts w:ascii="Times New Roman" w:eastAsia="Times New Roman" w:hAnsi="Times New Roman" w:cs="Times New Roman"/>
                <w:noProof/>
                <w:kern w:val="0"/>
                <w:sz w:val="16"/>
                <w:szCs w:val="16"/>
                <w:lang w:eastAsia="lv-LV"/>
                <w14:ligatures w14:val="none"/>
              </w:rPr>
              <w:footnoteReference w:id="1"/>
            </w:r>
          </w:p>
        </w:tc>
        <w:tc>
          <w:tcPr>
            <w:tcW w:w="986" w:type="dxa"/>
            <w:shd w:val="clear" w:color="auto" w:fill="auto"/>
            <w:vAlign w:val="center"/>
          </w:tcPr>
          <w:p w14:paraId="7A18596E" w14:textId="77777777" w:rsidR="000B2AB4" w:rsidRPr="00093A5A" w:rsidRDefault="000B2AB4" w:rsidP="000B2AB4">
            <w:pPr>
              <w:spacing w:after="0" w:line="240" w:lineRule="auto"/>
              <w:ind w:left="-106" w:right="-106"/>
              <w:jc w:val="center"/>
              <w:rPr>
                <w:rFonts w:ascii="Times New Roman" w:eastAsia="Times New Roman" w:hAnsi="Times New Roman" w:cs="Times New Roman"/>
                <w:noProof/>
                <w:kern w:val="0"/>
                <w:sz w:val="16"/>
                <w:szCs w:val="16"/>
                <w:lang w:eastAsia="lv-LV"/>
                <w14:ligatures w14:val="none"/>
              </w:rPr>
            </w:pPr>
            <w:r w:rsidRPr="00093A5A">
              <w:rPr>
                <w:rFonts w:ascii="Times New Roman" w:eastAsia="Times New Roman" w:hAnsi="Times New Roman" w:cs="Times New Roman"/>
                <w:noProof/>
                <w:kern w:val="0"/>
                <w:sz w:val="16"/>
                <w:szCs w:val="16"/>
                <w:lang w:eastAsia="lv-LV"/>
                <w14:ligatures w14:val="none"/>
              </w:rPr>
              <w:t>Paka</w:t>
            </w:r>
            <w:r w:rsidRPr="000B2AB4">
              <w:rPr>
                <w:rFonts w:ascii="Times New Roman" w:eastAsia="Times New Roman" w:hAnsi="Times New Roman" w:cs="Times New Roman"/>
                <w:noProof/>
                <w:kern w:val="0"/>
                <w:sz w:val="16"/>
                <w:szCs w:val="16"/>
                <w:lang w:eastAsia="lv-LV"/>
                <w14:ligatures w14:val="none"/>
              </w:rPr>
              <w:t>l</w:t>
            </w:r>
            <w:r w:rsidRPr="00093A5A">
              <w:rPr>
                <w:rFonts w:ascii="Times New Roman" w:eastAsia="Times New Roman" w:hAnsi="Times New Roman" w:cs="Times New Roman"/>
                <w:noProof/>
                <w:kern w:val="0"/>
                <w:sz w:val="16"/>
                <w:szCs w:val="16"/>
                <w:lang w:eastAsia="lv-LV"/>
                <w14:ligatures w14:val="none"/>
              </w:rPr>
              <w:t>pojum</w:t>
            </w:r>
            <w:r w:rsidRPr="000B2AB4">
              <w:rPr>
                <w:rFonts w:ascii="Times New Roman" w:eastAsia="Times New Roman" w:hAnsi="Times New Roman" w:cs="Times New Roman"/>
                <w:noProof/>
                <w:kern w:val="0"/>
                <w:sz w:val="16"/>
                <w:szCs w:val="16"/>
                <w:lang w:eastAsia="lv-LV"/>
                <w14:ligatures w14:val="none"/>
              </w:rPr>
              <w:t>a</w:t>
            </w:r>
            <w:r w:rsidRPr="00093A5A">
              <w:rPr>
                <w:rFonts w:ascii="Times New Roman" w:eastAsia="Times New Roman" w:hAnsi="Times New Roman" w:cs="Times New Roman"/>
                <w:noProof/>
                <w:kern w:val="0"/>
                <w:sz w:val="16"/>
                <w:szCs w:val="16"/>
                <w:lang w:eastAsia="lv-LV"/>
                <w14:ligatures w14:val="none"/>
              </w:rPr>
              <w:t xml:space="preserve"> cena</w:t>
            </w:r>
            <w:r w:rsidRPr="000B2AB4">
              <w:rPr>
                <w:rFonts w:ascii="Times New Roman" w:eastAsia="Times New Roman" w:hAnsi="Times New Roman" w:cs="Times New Roman"/>
                <w:noProof/>
                <w:kern w:val="0"/>
                <w:sz w:val="16"/>
                <w:szCs w:val="16"/>
                <w:lang w:eastAsia="lv-LV"/>
                <w14:ligatures w14:val="none"/>
              </w:rPr>
              <w:t xml:space="preserve"> </w:t>
            </w:r>
            <w:r w:rsidRPr="00093A5A">
              <w:rPr>
                <w:rFonts w:ascii="Times New Roman" w:eastAsia="Times New Roman" w:hAnsi="Times New Roman" w:cs="Times New Roman"/>
                <w:noProof/>
                <w:kern w:val="0"/>
                <w:sz w:val="16"/>
                <w:szCs w:val="16"/>
                <w:lang w:eastAsia="lv-LV"/>
                <w14:ligatures w14:val="none"/>
              </w:rPr>
              <w:t>EUR bez PVN</w:t>
            </w:r>
          </w:p>
        </w:tc>
        <w:tc>
          <w:tcPr>
            <w:tcW w:w="1134" w:type="dxa"/>
            <w:shd w:val="clear" w:color="auto" w:fill="auto"/>
            <w:vAlign w:val="center"/>
          </w:tcPr>
          <w:p w14:paraId="4EBFA5B8" w14:textId="77777777" w:rsidR="000B2AB4" w:rsidRPr="000B2AB4" w:rsidRDefault="000B2AB4" w:rsidP="000B2AB4">
            <w:pPr>
              <w:suppressAutoHyphens/>
              <w:spacing w:after="0" w:line="240" w:lineRule="auto"/>
              <w:ind w:left="-249" w:right="-253"/>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Provizoriskais Pakalpojumu sniegšanas</w:t>
            </w:r>
          </w:p>
          <w:p w14:paraId="132BC986" w14:textId="03BA4F1C" w:rsidR="000B2AB4" w:rsidRPr="00093A5A" w:rsidRDefault="000B2AB4" w:rsidP="000B2AB4">
            <w:pPr>
              <w:suppressAutoHyphens/>
              <w:spacing w:after="0" w:line="240" w:lineRule="auto"/>
              <w:ind w:left="-249" w:right="-253"/>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skaits (reizes)</w:t>
            </w:r>
          </w:p>
        </w:tc>
        <w:tc>
          <w:tcPr>
            <w:tcW w:w="993" w:type="dxa"/>
            <w:shd w:val="clear" w:color="auto" w:fill="auto"/>
            <w:vAlign w:val="center"/>
          </w:tcPr>
          <w:p w14:paraId="11DED733" w14:textId="77777777" w:rsidR="000B2AB4" w:rsidRPr="00093A5A" w:rsidRDefault="000B2AB4" w:rsidP="000B2AB4">
            <w:pPr>
              <w:spacing w:after="0" w:line="240" w:lineRule="auto"/>
              <w:ind w:left="-105" w:right="-108"/>
              <w:jc w:val="center"/>
              <w:rPr>
                <w:rFonts w:ascii="Times New Roman" w:eastAsia="Times New Roman" w:hAnsi="Times New Roman" w:cs="Times New Roman"/>
                <w:noProof/>
                <w:kern w:val="0"/>
                <w:sz w:val="16"/>
                <w:szCs w:val="16"/>
                <w:lang w:eastAsia="lv-LV"/>
                <w14:ligatures w14:val="none"/>
              </w:rPr>
            </w:pPr>
            <w:r w:rsidRPr="00093A5A">
              <w:rPr>
                <w:rFonts w:ascii="Times New Roman" w:eastAsia="Times New Roman" w:hAnsi="Times New Roman" w:cs="Times New Roman"/>
                <w:noProof/>
                <w:kern w:val="0"/>
                <w:sz w:val="16"/>
                <w:szCs w:val="16"/>
                <w:lang w:eastAsia="lv-LV"/>
                <w14:ligatures w14:val="none"/>
              </w:rPr>
              <w:t>Pakalpojom</w:t>
            </w:r>
            <w:r w:rsidRPr="000B2AB4">
              <w:rPr>
                <w:rFonts w:ascii="Times New Roman" w:eastAsia="Times New Roman" w:hAnsi="Times New Roman" w:cs="Times New Roman"/>
                <w:noProof/>
                <w:kern w:val="0"/>
                <w:sz w:val="16"/>
                <w:szCs w:val="16"/>
                <w:lang w:eastAsia="lv-LV"/>
                <w14:ligatures w14:val="none"/>
              </w:rPr>
              <w:t>a</w:t>
            </w:r>
          </w:p>
          <w:p w14:paraId="2CF277E0" w14:textId="12844C10" w:rsidR="000B2AB4" w:rsidRPr="00093A5A" w:rsidRDefault="000B2AB4" w:rsidP="000B2AB4">
            <w:pPr>
              <w:spacing w:after="0" w:line="240" w:lineRule="auto"/>
              <w:ind w:left="-105" w:right="-108"/>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c</w:t>
            </w:r>
            <w:r w:rsidRPr="00093A5A">
              <w:rPr>
                <w:rFonts w:ascii="Times New Roman" w:eastAsia="Times New Roman" w:hAnsi="Times New Roman" w:cs="Times New Roman"/>
                <w:noProof/>
                <w:kern w:val="0"/>
                <w:sz w:val="16"/>
                <w:szCs w:val="16"/>
                <w:lang w:eastAsia="lv-LV"/>
                <w14:ligatures w14:val="none"/>
              </w:rPr>
              <w:t>en</w:t>
            </w:r>
            <w:r w:rsidRPr="000B2AB4">
              <w:rPr>
                <w:rFonts w:ascii="Times New Roman" w:eastAsia="Times New Roman" w:hAnsi="Times New Roman" w:cs="Times New Roman"/>
                <w:noProof/>
                <w:kern w:val="0"/>
                <w:sz w:val="16"/>
                <w:szCs w:val="16"/>
                <w:lang w:eastAsia="lv-LV"/>
                <w14:ligatures w14:val="none"/>
              </w:rPr>
              <w:t xml:space="preserve">a </w:t>
            </w:r>
            <w:r w:rsidRPr="00093A5A">
              <w:rPr>
                <w:rFonts w:ascii="Times New Roman" w:eastAsia="Times New Roman" w:hAnsi="Times New Roman" w:cs="Times New Roman"/>
                <w:noProof/>
                <w:kern w:val="0"/>
                <w:sz w:val="16"/>
                <w:szCs w:val="16"/>
                <w:lang w:eastAsia="lv-LV"/>
                <w14:ligatures w14:val="none"/>
              </w:rPr>
              <w:t xml:space="preserve"> EUR bez PVN</w:t>
            </w:r>
          </w:p>
        </w:tc>
        <w:tc>
          <w:tcPr>
            <w:tcW w:w="1134" w:type="dxa"/>
            <w:shd w:val="clear" w:color="auto" w:fill="auto"/>
            <w:vAlign w:val="center"/>
          </w:tcPr>
          <w:p w14:paraId="16183422" w14:textId="77777777" w:rsidR="000B2AB4" w:rsidRPr="000B2AB4" w:rsidRDefault="000B2AB4" w:rsidP="000B2AB4">
            <w:pPr>
              <w:suppressAutoHyphens/>
              <w:spacing w:after="0" w:line="240" w:lineRule="auto"/>
              <w:ind w:left="-132" w:right="-252" w:hanging="116"/>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Provizoriskais Pakalpojumu sniegšanas</w:t>
            </w:r>
          </w:p>
          <w:p w14:paraId="6CED96A0" w14:textId="3994BC7E" w:rsidR="000B2AB4" w:rsidRPr="00093A5A" w:rsidRDefault="000B2AB4" w:rsidP="000B2AB4">
            <w:pPr>
              <w:suppressAutoHyphens/>
              <w:spacing w:after="0" w:line="240" w:lineRule="auto"/>
              <w:ind w:left="-132" w:right="-252" w:hanging="116"/>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skaits (reizes)</w:t>
            </w:r>
          </w:p>
        </w:tc>
        <w:tc>
          <w:tcPr>
            <w:tcW w:w="856" w:type="dxa"/>
            <w:shd w:val="clear" w:color="auto" w:fill="auto"/>
            <w:vAlign w:val="center"/>
          </w:tcPr>
          <w:p w14:paraId="71B8788D" w14:textId="54CE7008" w:rsidR="000B2AB4" w:rsidRPr="00093A5A" w:rsidRDefault="000B2AB4" w:rsidP="000B2AB4">
            <w:pPr>
              <w:spacing w:after="0" w:line="240" w:lineRule="auto"/>
              <w:ind w:left="-105" w:right="-109"/>
              <w:jc w:val="center"/>
              <w:rPr>
                <w:rFonts w:ascii="Times New Roman" w:eastAsia="Times New Roman" w:hAnsi="Times New Roman" w:cs="Times New Roman"/>
                <w:noProof/>
                <w:kern w:val="0"/>
                <w:sz w:val="16"/>
                <w:szCs w:val="16"/>
                <w:lang w:eastAsia="lv-LV"/>
                <w14:ligatures w14:val="none"/>
              </w:rPr>
            </w:pPr>
            <w:r w:rsidRPr="00093A5A">
              <w:rPr>
                <w:rFonts w:ascii="Times New Roman" w:eastAsia="Times New Roman" w:hAnsi="Times New Roman" w:cs="Times New Roman"/>
                <w:noProof/>
                <w:kern w:val="0"/>
                <w:sz w:val="16"/>
                <w:szCs w:val="16"/>
                <w:lang w:eastAsia="lv-LV"/>
                <w14:ligatures w14:val="none"/>
              </w:rPr>
              <w:t>Pakalpojum</w:t>
            </w:r>
            <w:r w:rsidRPr="000B2AB4">
              <w:rPr>
                <w:rFonts w:ascii="Times New Roman" w:eastAsia="Times New Roman" w:hAnsi="Times New Roman" w:cs="Times New Roman"/>
                <w:noProof/>
                <w:kern w:val="0"/>
                <w:sz w:val="16"/>
                <w:szCs w:val="16"/>
                <w:lang w:eastAsia="lv-LV"/>
                <w14:ligatures w14:val="none"/>
              </w:rPr>
              <w:t xml:space="preserve">a </w:t>
            </w:r>
            <w:r w:rsidRPr="00093A5A">
              <w:rPr>
                <w:rFonts w:ascii="Times New Roman" w:eastAsia="Times New Roman" w:hAnsi="Times New Roman" w:cs="Times New Roman"/>
                <w:noProof/>
                <w:kern w:val="0"/>
                <w:sz w:val="16"/>
                <w:szCs w:val="16"/>
                <w:lang w:eastAsia="lv-LV"/>
                <w14:ligatures w14:val="none"/>
              </w:rPr>
              <w:t>cena EUR bez PVN</w:t>
            </w:r>
          </w:p>
        </w:tc>
        <w:tc>
          <w:tcPr>
            <w:tcW w:w="1134" w:type="dxa"/>
            <w:vAlign w:val="center"/>
          </w:tcPr>
          <w:p w14:paraId="5C5F99FB" w14:textId="77777777" w:rsidR="000B2AB4" w:rsidRPr="000B2AB4" w:rsidRDefault="000B2AB4" w:rsidP="000B2AB4">
            <w:pPr>
              <w:suppressAutoHyphens/>
              <w:spacing w:after="0" w:line="240" w:lineRule="auto"/>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Provizoriskais Pakalpojumu sniegšanas</w:t>
            </w:r>
          </w:p>
          <w:p w14:paraId="4CF59FF3" w14:textId="5AA30BCC" w:rsidR="000B2AB4" w:rsidRPr="000B2AB4" w:rsidRDefault="000B2AB4" w:rsidP="000B2AB4">
            <w:pPr>
              <w:suppressAutoHyphens/>
              <w:spacing w:after="0" w:line="240" w:lineRule="auto"/>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skaits (reizes)</w:t>
            </w:r>
          </w:p>
        </w:tc>
        <w:tc>
          <w:tcPr>
            <w:tcW w:w="1134" w:type="dxa"/>
            <w:vAlign w:val="center"/>
          </w:tcPr>
          <w:p w14:paraId="06060852" w14:textId="77777777" w:rsidR="000B2AB4" w:rsidRPr="000B2AB4" w:rsidRDefault="000B2AB4" w:rsidP="000B2AB4">
            <w:pPr>
              <w:suppressAutoHyphens/>
              <w:spacing w:after="0" w:line="240" w:lineRule="auto"/>
              <w:jc w:val="center"/>
              <w:rPr>
                <w:rFonts w:ascii="Times New Roman" w:eastAsia="Times New Roman" w:hAnsi="Times New Roman" w:cs="Times New Roman"/>
                <w:noProof/>
                <w:kern w:val="0"/>
                <w:sz w:val="16"/>
                <w:szCs w:val="16"/>
                <w:lang w:eastAsia="lv-LV"/>
                <w14:ligatures w14:val="none"/>
              </w:rPr>
            </w:pPr>
          </w:p>
          <w:p w14:paraId="3079D981" w14:textId="77777777" w:rsidR="000B2AB4" w:rsidRPr="000B2AB4" w:rsidRDefault="000B2AB4" w:rsidP="000B2AB4">
            <w:pPr>
              <w:jc w:val="center"/>
              <w:rPr>
                <w:rFonts w:ascii="Times New Roman" w:eastAsia="Times New Roman" w:hAnsi="Times New Roman" w:cs="Times New Roman"/>
                <w:noProof/>
                <w:kern w:val="0"/>
                <w:sz w:val="16"/>
                <w:szCs w:val="16"/>
                <w:lang w:eastAsia="lv-LV"/>
                <w14:ligatures w14:val="none"/>
              </w:rPr>
            </w:pPr>
          </w:p>
          <w:p w14:paraId="4D99E7AE" w14:textId="77777777" w:rsidR="000B2AB4" w:rsidRPr="000B2AB4" w:rsidRDefault="000B2AB4" w:rsidP="000B2AB4">
            <w:pPr>
              <w:jc w:val="center"/>
              <w:rPr>
                <w:rFonts w:ascii="Times New Roman" w:eastAsia="Times New Roman" w:hAnsi="Times New Roman" w:cs="Times New Roman"/>
                <w:sz w:val="16"/>
                <w:szCs w:val="16"/>
                <w:lang w:eastAsia="lv-LV"/>
              </w:rPr>
            </w:pPr>
            <w:r w:rsidRPr="000B2AB4">
              <w:rPr>
                <w:rFonts w:ascii="Times New Roman" w:eastAsia="Times New Roman" w:hAnsi="Times New Roman" w:cs="Times New Roman"/>
                <w:sz w:val="16"/>
                <w:szCs w:val="16"/>
                <w:lang w:eastAsia="lv-LV"/>
              </w:rPr>
              <w:t>Pakalpojuma cena EUR bez PVN.</w:t>
            </w:r>
          </w:p>
        </w:tc>
        <w:tc>
          <w:tcPr>
            <w:tcW w:w="1134" w:type="dxa"/>
            <w:vAlign w:val="center"/>
          </w:tcPr>
          <w:p w14:paraId="0725D07C" w14:textId="77777777" w:rsidR="000B2AB4" w:rsidRPr="000B2AB4" w:rsidRDefault="000B2AB4" w:rsidP="000B2AB4">
            <w:pPr>
              <w:suppressAutoHyphens/>
              <w:spacing w:after="0" w:line="240" w:lineRule="auto"/>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Provizoriskais Pakalpojumu sniegšanas</w:t>
            </w:r>
          </w:p>
          <w:p w14:paraId="79E91FDB" w14:textId="50BBCE1B" w:rsidR="000B2AB4" w:rsidRPr="000B2AB4" w:rsidRDefault="000B2AB4" w:rsidP="000B2AB4">
            <w:pPr>
              <w:suppressAutoHyphens/>
              <w:spacing w:after="0" w:line="240" w:lineRule="auto"/>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skaits (reizes)</w:t>
            </w:r>
          </w:p>
        </w:tc>
        <w:tc>
          <w:tcPr>
            <w:tcW w:w="1134" w:type="dxa"/>
            <w:vAlign w:val="center"/>
          </w:tcPr>
          <w:p w14:paraId="1E9BC5BC" w14:textId="75D18C80" w:rsidR="000B2AB4" w:rsidRPr="000B2AB4" w:rsidRDefault="000B2AB4" w:rsidP="000B2AB4">
            <w:pPr>
              <w:suppressAutoHyphens/>
              <w:spacing w:after="0" w:line="240" w:lineRule="auto"/>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Pakalpojuma cena EUR bez PVN.</w:t>
            </w:r>
          </w:p>
        </w:tc>
        <w:tc>
          <w:tcPr>
            <w:tcW w:w="1418" w:type="dxa"/>
            <w:vMerge/>
            <w:shd w:val="clear" w:color="auto" w:fill="auto"/>
          </w:tcPr>
          <w:p w14:paraId="2459D26F" w14:textId="28A00991"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18"/>
                <w:szCs w:val="18"/>
                <w:lang w:eastAsia="lv-LV"/>
                <w14:ligatures w14:val="none"/>
              </w:rPr>
            </w:pPr>
          </w:p>
        </w:tc>
      </w:tr>
      <w:tr w:rsidR="008D4DE5" w:rsidRPr="00093A5A" w14:paraId="0D87AFF3" w14:textId="77777777" w:rsidTr="008D4DE5">
        <w:trPr>
          <w:trHeight w:val="1184"/>
        </w:trPr>
        <w:tc>
          <w:tcPr>
            <w:tcW w:w="568" w:type="dxa"/>
            <w:shd w:val="clear" w:color="auto" w:fill="auto"/>
            <w:vAlign w:val="center"/>
          </w:tcPr>
          <w:p w14:paraId="58F2C248" w14:textId="77777777" w:rsidR="000B2AB4" w:rsidRPr="00093A5A" w:rsidRDefault="000B2AB4" w:rsidP="008D4DE5">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74141CA5" w14:textId="77777777" w:rsidR="000B2AB4" w:rsidRPr="00093A5A" w:rsidRDefault="000B2AB4" w:rsidP="008D4DE5">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429BD3A3" w14:textId="77777777" w:rsidR="000B2AB4" w:rsidRPr="00093A5A" w:rsidRDefault="000B2AB4" w:rsidP="008D4DE5">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6F12EB0E" w14:textId="77777777" w:rsidR="000B2AB4" w:rsidRPr="00093A5A" w:rsidRDefault="000B2AB4" w:rsidP="008D4DE5">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43D065EE" w14:textId="77777777" w:rsidR="000B2AB4" w:rsidRPr="00093A5A" w:rsidRDefault="000B2AB4" w:rsidP="008D4DE5">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093A5A">
              <w:rPr>
                <w:rFonts w:ascii="Times New Roman" w:eastAsia="Times New Roman" w:hAnsi="Times New Roman" w:cs="Times New Roman"/>
                <w:noProof/>
                <w:kern w:val="0"/>
                <w:sz w:val="24"/>
                <w:szCs w:val="24"/>
                <w:lang w:eastAsia="lv-LV"/>
                <w14:ligatures w14:val="none"/>
              </w:rPr>
              <w:t>1.</w:t>
            </w:r>
          </w:p>
        </w:tc>
        <w:tc>
          <w:tcPr>
            <w:tcW w:w="1417" w:type="dxa"/>
            <w:shd w:val="clear" w:color="auto" w:fill="auto"/>
          </w:tcPr>
          <w:p w14:paraId="2CE34064" w14:textId="77777777" w:rsidR="000B2AB4" w:rsidRPr="00093A5A" w:rsidRDefault="000B2AB4" w:rsidP="00EE03C3">
            <w:pPr>
              <w:spacing w:after="0" w:line="240" w:lineRule="auto"/>
              <w:rPr>
                <w:rFonts w:ascii="Times New Roman" w:eastAsia="Times New Roman" w:hAnsi="Times New Roman" w:cs="Times New Roman"/>
                <w:b/>
                <w:noProof/>
                <w:kern w:val="0"/>
                <w:sz w:val="20"/>
                <w:szCs w:val="24"/>
                <w:lang w:eastAsia="lv-LV"/>
                <w14:ligatures w14:val="none"/>
              </w:rPr>
            </w:pPr>
            <w:r w:rsidRPr="00093A5A">
              <w:rPr>
                <w:rFonts w:ascii="Times New Roman" w:eastAsia="Times New Roman" w:hAnsi="Times New Roman" w:cs="Times New Roman"/>
                <w:b/>
                <w:noProof/>
                <w:kern w:val="0"/>
                <w:sz w:val="20"/>
                <w:szCs w:val="24"/>
                <w:lang w:eastAsia="lv-LV"/>
                <w14:ligatures w14:val="none"/>
              </w:rPr>
              <w:t>Virsbūves mazgāšana (mazgāšanas veids - ar rokām):</w:t>
            </w:r>
          </w:p>
          <w:p w14:paraId="252A0982"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skalošana;</w:t>
            </w:r>
          </w:p>
          <w:p w14:paraId="58BB7726"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riteņu disku mazgāšana;</w:t>
            </w:r>
          </w:p>
          <w:p w14:paraId="2AD6CC1D"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virsbūves apstrāde ar ķīmiskām vielām;</w:t>
            </w:r>
          </w:p>
          <w:p w14:paraId="0D61502D"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putu uzklāšana;</w:t>
            </w:r>
          </w:p>
          <w:p w14:paraId="694D8771"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lastRenderedPageBreak/>
              <w:t>- sliekšņu un durvju aiļu mazgāšana;</w:t>
            </w:r>
          </w:p>
          <w:p w14:paraId="5E51E3A0"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pilnīgi sausa nožāvēšana;</w:t>
            </w:r>
          </w:p>
          <w:p w14:paraId="06964858" w14:textId="77777777" w:rsidR="000B2AB4" w:rsidRPr="00093A5A" w:rsidRDefault="000B2AB4" w:rsidP="00EE03C3">
            <w:pPr>
              <w:suppressAutoHyphens/>
              <w:spacing w:after="0" w:line="240" w:lineRule="auto"/>
              <w:rPr>
                <w:rFonts w:ascii="Times New Roman" w:eastAsia="Times New Roman" w:hAnsi="Times New Roman" w:cs="Times New Roman"/>
                <w:noProof/>
                <w:kern w:val="0"/>
                <w:sz w:val="18"/>
                <w:szCs w:val="18"/>
                <w:lang w:eastAsia="lv-LV"/>
                <w14:ligatures w14:val="none"/>
              </w:rPr>
            </w:pPr>
            <w:r w:rsidRPr="00093A5A">
              <w:rPr>
                <w:rFonts w:ascii="Times New Roman" w:eastAsia="Times New Roman" w:hAnsi="Times New Roman" w:cs="Times New Roman"/>
                <w:noProof/>
                <w:kern w:val="0"/>
                <w:sz w:val="20"/>
                <w:szCs w:val="24"/>
                <w:lang w:eastAsia="lv-LV"/>
                <w14:ligatures w14:val="none"/>
              </w:rPr>
              <w:t>- stiklu noslaucīšana no ārpuses</w:t>
            </w:r>
          </w:p>
        </w:tc>
        <w:tc>
          <w:tcPr>
            <w:tcW w:w="1134" w:type="dxa"/>
            <w:shd w:val="clear" w:color="auto" w:fill="F2F2F2"/>
            <w:vAlign w:val="center"/>
          </w:tcPr>
          <w:p w14:paraId="24D649A3" w14:textId="1D4E1C1F" w:rsidR="000B2AB4" w:rsidRPr="00093A5A" w:rsidRDefault="00E243BC"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lastRenderedPageBreak/>
              <w:t>1 reizi mēnesī</w:t>
            </w:r>
          </w:p>
        </w:tc>
        <w:tc>
          <w:tcPr>
            <w:tcW w:w="986" w:type="dxa"/>
            <w:shd w:val="clear" w:color="auto" w:fill="auto"/>
            <w:vAlign w:val="center"/>
          </w:tcPr>
          <w:p w14:paraId="4BD3B354" w14:textId="77777777" w:rsidR="000B2AB4" w:rsidRPr="00093A5A" w:rsidRDefault="000B2AB4" w:rsidP="00796488">
            <w:pPr>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13937170" w14:textId="6853CAE5" w:rsidR="000B2AB4" w:rsidRPr="00093A5A" w:rsidRDefault="00E243BC"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993" w:type="dxa"/>
            <w:shd w:val="clear" w:color="auto" w:fill="auto"/>
            <w:vAlign w:val="center"/>
          </w:tcPr>
          <w:p w14:paraId="1A7399F3" w14:textId="77777777" w:rsidR="000B2AB4" w:rsidRPr="00093A5A" w:rsidRDefault="000B2AB4" w:rsidP="00796488">
            <w:pPr>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5FE5C4F6" w14:textId="2DBDAB26" w:rsidR="000B2AB4" w:rsidRPr="00093A5A" w:rsidRDefault="00E243BC"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856" w:type="dxa"/>
            <w:shd w:val="clear" w:color="auto" w:fill="auto"/>
            <w:vAlign w:val="center"/>
          </w:tcPr>
          <w:p w14:paraId="0CC1E85D" w14:textId="77777777"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themeFill="background1" w:themeFillShade="F2"/>
            <w:vAlign w:val="center"/>
          </w:tcPr>
          <w:p w14:paraId="05FBE6D8" w14:textId="40D8E208" w:rsidR="000B2AB4" w:rsidRPr="00093A5A" w:rsidRDefault="00E243BC"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1134" w:type="dxa"/>
          </w:tcPr>
          <w:p w14:paraId="2BD3A2A5"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3D7F060D" w14:textId="4F79A80B" w:rsidR="000B2AB4" w:rsidRPr="00093A5A" w:rsidRDefault="00E243BC" w:rsidP="000B2AB4">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1134" w:type="dxa"/>
            <w:shd w:val="clear" w:color="auto" w:fill="FFFFFF" w:themeFill="background1"/>
          </w:tcPr>
          <w:p w14:paraId="54114DCB"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418" w:type="dxa"/>
            <w:shd w:val="clear" w:color="auto" w:fill="F2F2F2"/>
            <w:vAlign w:val="center"/>
          </w:tcPr>
          <w:p w14:paraId="711353ED" w14:textId="0F15D822"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r>
      <w:tr w:rsidR="008D4DE5" w:rsidRPr="00093A5A" w14:paraId="6D8360CA" w14:textId="77777777" w:rsidTr="008D4DE5">
        <w:trPr>
          <w:trHeight w:val="560"/>
        </w:trPr>
        <w:tc>
          <w:tcPr>
            <w:tcW w:w="568" w:type="dxa"/>
            <w:shd w:val="clear" w:color="auto" w:fill="auto"/>
          </w:tcPr>
          <w:p w14:paraId="2975B2B4"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23556A6D"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093A5A">
              <w:rPr>
                <w:rFonts w:ascii="Times New Roman" w:eastAsia="Times New Roman" w:hAnsi="Times New Roman" w:cs="Times New Roman"/>
                <w:noProof/>
                <w:kern w:val="0"/>
                <w:sz w:val="24"/>
                <w:szCs w:val="24"/>
                <w:lang w:eastAsia="lv-LV"/>
                <w14:ligatures w14:val="none"/>
              </w:rPr>
              <w:t>2.</w:t>
            </w:r>
          </w:p>
        </w:tc>
        <w:tc>
          <w:tcPr>
            <w:tcW w:w="1417" w:type="dxa"/>
            <w:shd w:val="clear" w:color="auto" w:fill="auto"/>
            <w:vAlign w:val="center"/>
          </w:tcPr>
          <w:p w14:paraId="1EE09292" w14:textId="77777777" w:rsidR="000B2AB4" w:rsidRPr="00093A5A" w:rsidRDefault="000B2AB4" w:rsidP="00EE03C3">
            <w:pPr>
              <w:spacing w:after="0" w:line="240" w:lineRule="auto"/>
              <w:rPr>
                <w:rFonts w:ascii="Times New Roman" w:eastAsia="Times New Roman" w:hAnsi="Times New Roman" w:cs="Times New Roman"/>
                <w:b/>
                <w:i/>
                <w:noProof/>
                <w:kern w:val="0"/>
                <w:sz w:val="20"/>
                <w:szCs w:val="20"/>
                <w:lang w:eastAsia="lv-LV"/>
                <w14:ligatures w14:val="none"/>
              </w:rPr>
            </w:pPr>
            <w:r w:rsidRPr="00093A5A">
              <w:rPr>
                <w:rFonts w:ascii="Times New Roman" w:eastAsia="Times New Roman" w:hAnsi="Times New Roman" w:cs="Times New Roman"/>
                <w:b/>
                <w:noProof/>
                <w:kern w:val="0"/>
                <w:sz w:val="20"/>
                <w:szCs w:val="20"/>
                <w:lang w:eastAsia="lv-LV"/>
                <w14:ligatures w14:val="none"/>
              </w:rPr>
              <w:t>Virsbūves vaskošana</w:t>
            </w:r>
            <w:r w:rsidRPr="00093A5A">
              <w:rPr>
                <w:rFonts w:ascii="Times New Roman" w:eastAsia="Times New Roman" w:hAnsi="Times New Roman" w:cs="Times New Roman"/>
                <w:b/>
                <w:i/>
                <w:noProof/>
                <w:kern w:val="0"/>
                <w:sz w:val="20"/>
                <w:szCs w:val="20"/>
                <w:lang w:eastAsia="lv-LV"/>
                <w14:ligatures w14:val="none"/>
              </w:rPr>
              <w:t>:</w:t>
            </w:r>
          </w:p>
          <w:p w14:paraId="28639CA5" w14:textId="77777777" w:rsidR="000B2AB4" w:rsidRPr="00093A5A" w:rsidRDefault="000B2AB4" w:rsidP="00EE03C3">
            <w:pPr>
              <w:spacing w:after="0" w:line="240" w:lineRule="auto"/>
              <w:rPr>
                <w:rFonts w:ascii="Times New Roman" w:eastAsia="Times New Roman" w:hAnsi="Times New Roman" w:cs="Times New Roman"/>
                <w:noProof/>
                <w:kern w:val="0"/>
                <w:sz w:val="20"/>
                <w:szCs w:val="20"/>
                <w:lang w:eastAsia="lv-LV"/>
                <w14:ligatures w14:val="none"/>
              </w:rPr>
            </w:pPr>
            <w:r w:rsidRPr="00093A5A">
              <w:rPr>
                <w:rFonts w:ascii="Times New Roman" w:eastAsia="Times New Roman" w:hAnsi="Times New Roman" w:cs="Times New Roman"/>
                <w:noProof/>
                <w:kern w:val="0"/>
                <w:sz w:val="20"/>
                <w:szCs w:val="20"/>
                <w:lang w:eastAsia="lv-LV"/>
                <w14:ligatures w14:val="none"/>
              </w:rPr>
              <w:t>- vaska uzklāšana;</w:t>
            </w:r>
          </w:p>
          <w:p w14:paraId="107D22DD"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0"/>
                <w:lang w:eastAsia="lv-LV"/>
                <w14:ligatures w14:val="none"/>
              </w:rPr>
              <w:t>- virsbūves pulēšana</w:t>
            </w:r>
          </w:p>
        </w:tc>
        <w:tc>
          <w:tcPr>
            <w:tcW w:w="1134" w:type="dxa"/>
            <w:shd w:val="clear" w:color="auto" w:fill="F2F2F2"/>
            <w:vAlign w:val="center"/>
          </w:tcPr>
          <w:p w14:paraId="2A227B0F" w14:textId="428FB1E9" w:rsidR="000B2AB4"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1</w:t>
            </w:r>
            <w:r w:rsidR="00E243BC" w:rsidRPr="00E243BC">
              <w:rPr>
                <w:rFonts w:ascii="Times New Roman" w:eastAsia="Times New Roman" w:hAnsi="Times New Roman" w:cs="Times New Roman"/>
                <w:noProof/>
                <w:kern w:val="0"/>
                <w:sz w:val="24"/>
                <w:szCs w:val="24"/>
                <w:lang w:eastAsia="lv-LV"/>
                <w14:ligatures w14:val="none"/>
              </w:rPr>
              <w:t xml:space="preserve"> reizi mēnesī</w:t>
            </w:r>
          </w:p>
          <w:p w14:paraId="784E9F1B" w14:textId="1DA91AA1"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986" w:type="dxa"/>
            <w:shd w:val="clear" w:color="auto" w:fill="auto"/>
            <w:vAlign w:val="center"/>
          </w:tcPr>
          <w:p w14:paraId="7B3ACC3C" w14:textId="77777777" w:rsidR="000B2AB4" w:rsidRPr="00093A5A" w:rsidRDefault="000B2AB4" w:rsidP="00796488">
            <w:pPr>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4473DF78" w14:textId="795AA1B2" w:rsidR="000B2AB4"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1</w:t>
            </w:r>
            <w:r w:rsidR="00E243BC" w:rsidRPr="00E243BC">
              <w:rPr>
                <w:rFonts w:ascii="Times New Roman" w:eastAsia="Times New Roman" w:hAnsi="Times New Roman" w:cs="Times New Roman"/>
                <w:noProof/>
                <w:kern w:val="0"/>
                <w:sz w:val="24"/>
                <w:szCs w:val="24"/>
                <w:lang w:eastAsia="lv-LV"/>
                <w14:ligatures w14:val="none"/>
              </w:rPr>
              <w:t xml:space="preserve"> reizi mēnesī</w:t>
            </w:r>
          </w:p>
          <w:p w14:paraId="19BA1CB3" w14:textId="7B6F43F0"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993" w:type="dxa"/>
            <w:shd w:val="clear" w:color="auto" w:fill="auto"/>
            <w:vAlign w:val="center"/>
          </w:tcPr>
          <w:p w14:paraId="13EBBF18" w14:textId="77777777" w:rsidR="000B2AB4" w:rsidRPr="00093A5A" w:rsidRDefault="000B2AB4" w:rsidP="00796488">
            <w:pPr>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32A293D1" w14:textId="3289976D" w:rsidR="000B2AB4" w:rsidRDefault="00E243BC"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p w14:paraId="560EBACF" w14:textId="319F459E"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856" w:type="dxa"/>
            <w:shd w:val="clear" w:color="auto" w:fill="auto"/>
            <w:vAlign w:val="center"/>
          </w:tcPr>
          <w:p w14:paraId="0E216ECB" w14:textId="77777777"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themeFill="background1" w:themeFillShade="F2"/>
            <w:vAlign w:val="center"/>
          </w:tcPr>
          <w:p w14:paraId="33A4222F" w14:textId="14529155" w:rsidR="000B2AB4" w:rsidRPr="00093A5A" w:rsidRDefault="00E243BC"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1134" w:type="dxa"/>
          </w:tcPr>
          <w:p w14:paraId="3AC04702"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2C6CF28E" w14:textId="50AC4BCE" w:rsidR="000B2AB4" w:rsidRPr="00093A5A" w:rsidRDefault="00E243BC" w:rsidP="000B2AB4">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1134" w:type="dxa"/>
            <w:shd w:val="clear" w:color="auto" w:fill="FFFFFF" w:themeFill="background1"/>
          </w:tcPr>
          <w:p w14:paraId="7070E070"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418" w:type="dxa"/>
            <w:shd w:val="clear" w:color="auto" w:fill="F2F2F2"/>
            <w:vAlign w:val="center"/>
          </w:tcPr>
          <w:p w14:paraId="7D70DAB6" w14:textId="078ABC92"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r>
      <w:tr w:rsidR="008D4DE5" w:rsidRPr="00093A5A" w14:paraId="013648E6" w14:textId="77777777" w:rsidTr="008D4DE5">
        <w:trPr>
          <w:trHeight w:val="155"/>
        </w:trPr>
        <w:tc>
          <w:tcPr>
            <w:tcW w:w="568" w:type="dxa"/>
            <w:shd w:val="clear" w:color="auto" w:fill="auto"/>
            <w:vAlign w:val="center"/>
          </w:tcPr>
          <w:p w14:paraId="64251C24" w14:textId="77777777" w:rsidR="000B2AB4" w:rsidRPr="00093A5A" w:rsidRDefault="000B2AB4" w:rsidP="008D4DE5">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093A5A">
              <w:rPr>
                <w:rFonts w:ascii="Times New Roman" w:eastAsia="Times New Roman" w:hAnsi="Times New Roman" w:cs="Times New Roman"/>
                <w:noProof/>
                <w:kern w:val="0"/>
                <w:sz w:val="24"/>
                <w:szCs w:val="24"/>
                <w:lang w:eastAsia="lv-LV"/>
                <w14:ligatures w14:val="none"/>
              </w:rPr>
              <w:t>3.</w:t>
            </w:r>
          </w:p>
        </w:tc>
        <w:tc>
          <w:tcPr>
            <w:tcW w:w="1417" w:type="dxa"/>
            <w:shd w:val="clear" w:color="auto" w:fill="auto"/>
            <w:vAlign w:val="center"/>
          </w:tcPr>
          <w:p w14:paraId="7EB58D88" w14:textId="77777777" w:rsidR="000B2AB4" w:rsidRPr="00093A5A" w:rsidRDefault="000B2AB4" w:rsidP="00EE03C3">
            <w:pPr>
              <w:spacing w:before="120" w:after="120" w:line="240" w:lineRule="auto"/>
              <w:rPr>
                <w:rFonts w:ascii="Times New Roman" w:eastAsia="Times New Roman" w:hAnsi="Times New Roman" w:cs="Times New Roman"/>
                <w:b/>
                <w:noProof/>
                <w:kern w:val="0"/>
                <w:sz w:val="20"/>
                <w:szCs w:val="20"/>
                <w:lang w:eastAsia="lv-LV"/>
                <w14:ligatures w14:val="none"/>
              </w:rPr>
            </w:pPr>
            <w:r w:rsidRPr="00093A5A">
              <w:rPr>
                <w:rFonts w:ascii="Times New Roman" w:eastAsia="Times New Roman" w:hAnsi="Times New Roman" w:cs="Times New Roman"/>
                <w:b/>
                <w:noProof/>
                <w:kern w:val="0"/>
                <w:sz w:val="20"/>
                <w:szCs w:val="20"/>
                <w:lang w:eastAsia="lv-LV"/>
                <w14:ligatures w14:val="none"/>
              </w:rPr>
              <w:t>Virsbūves skalošana:</w:t>
            </w:r>
          </w:p>
        </w:tc>
        <w:tc>
          <w:tcPr>
            <w:tcW w:w="1134" w:type="dxa"/>
            <w:shd w:val="clear" w:color="auto" w:fill="F2F2F2"/>
            <w:vAlign w:val="center"/>
          </w:tcPr>
          <w:p w14:paraId="219D17E0" w14:textId="05AB8AB9" w:rsidR="000B2AB4" w:rsidRPr="00093A5A" w:rsidRDefault="00E243BC" w:rsidP="00796488">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986" w:type="dxa"/>
            <w:shd w:val="clear" w:color="auto" w:fill="auto"/>
            <w:vAlign w:val="center"/>
          </w:tcPr>
          <w:p w14:paraId="22A9A7DF" w14:textId="77777777" w:rsidR="000B2AB4" w:rsidRPr="00093A5A" w:rsidRDefault="000B2AB4" w:rsidP="00796488">
            <w:pPr>
              <w:spacing w:before="120" w:after="12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6199D207" w14:textId="68F20715" w:rsidR="000B2AB4" w:rsidRPr="00093A5A" w:rsidRDefault="00E243BC" w:rsidP="00796488">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993" w:type="dxa"/>
            <w:shd w:val="clear" w:color="auto" w:fill="auto"/>
            <w:vAlign w:val="center"/>
          </w:tcPr>
          <w:p w14:paraId="651B4356" w14:textId="77777777" w:rsidR="000B2AB4" w:rsidRPr="00093A5A" w:rsidRDefault="000B2AB4" w:rsidP="00796488">
            <w:pPr>
              <w:spacing w:before="120" w:after="12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61F3308D" w14:textId="77CEDF67" w:rsidR="000B2AB4" w:rsidRPr="00093A5A" w:rsidRDefault="00E243BC" w:rsidP="00796488">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856" w:type="dxa"/>
            <w:shd w:val="clear" w:color="auto" w:fill="auto"/>
            <w:vAlign w:val="center"/>
          </w:tcPr>
          <w:p w14:paraId="499A8A28" w14:textId="77777777" w:rsidR="000B2AB4" w:rsidRPr="00093A5A" w:rsidRDefault="000B2AB4" w:rsidP="00796488">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themeFill="background1" w:themeFillShade="F2"/>
            <w:vAlign w:val="center"/>
          </w:tcPr>
          <w:p w14:paraId="48B300D0" w14:textId="2C4D16ED" w:rsidR="000B2AB4" w:rsidRPr="00093A5A" w:rsidRDefault="00E243BC" w:rsidP="00796488">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1134" w:type="dxa"/>
          </w:tcPr>
          <w:p w14:paraId="16331510" w14:textId="77777777" w:rsidR="000B2AB4" w:rsidRPr="00093A5A" w:rsidRDefault="000B2AB4" w:rsidP="00EE03C3">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629AC8ED" w14:textId="430CEE4B" w:rsidR="000B2AB4" w:rsidRPr="00093A5A" w:rsidRDefault="00E243BC" w:rsidP="000B2AB4">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1134" w:type="dxa"/>
            <w:shd w:val="clear" w:color="auto" w:fill="FFFFFF" w:themeFill="background1"/>
          </w:tcPr>
          <w:p w14:paraId="3A1B33FB" w14:textId="77777777" w:rsidR="000B2AB4" w:rsidRPr="00093A5A" w:rsidRDefault="000B2AB4" w:rsidP="00EE03C3">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p>
        </w:tc>
        <w:tc>
          <w:tcPr>
            <w:tcW w:w="1418" w:type="dxa"/>
            <w:shd w:val="clear" w:color="auto" w:fill="F2F2F2"/>
            <w:vAlign w:val="center"/>
          </w:tcPr>
          <w:p w14:paraId="40BBD710" w14:textId="3D672C4C" w:rsidR="000B2AB4" w:rsidRPr="00093A5A" w:rsidRDefault="000B2AB4" w:rsidP="00EE03C3">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p>
        </w:tc>
      </w:tr>
      <w:tr w:rsidR="008D4DE5" w:rsidRPr="00093A5A" w14:paraId="198BBC0A" w14:textId="77777777" w:rsidTr="008D4DE5">
        <w:trPr>
          <w:trHeight w:val="154"/>
        </w:trPr>
        <w:tc>
          <w:tcPr>
            <w:tcW w:w="568" w:type="dxa"/>
            <w:shd w:val="clear" w:color="auto" w:fill="auto"/>
            <w:vAlign w:val="center"/>
          </w:tcPr>
          <w:p w14:paraId="1A9748FE"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38D7FCE9"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510E444F"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2B5F5BC6"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093A5A">
              <w:rPr>
                <w:rFonts w:ascii="Times New Roman" w:eastAsia="Times New Roman" w:hAnsi="Times New Roman" w:cs="Times New Roman"/>
                <w:noProof/>
                <w:kern w:val="0"/>
                <w:sz w:val="24"/>
                <w:szCs w:val="24"/>
                <w:lang w:eastAsia="lv-LV"/>
                <w14:ligatures w14:val="none"/>
              </w:rPr>
              <w:t>4.</w:t>
            </w:r>
          </w:p>
        </w:tc>
        <w:tc>
          <w:tcPr>
            <w:tcW w:w="1417" w:type="dxa"/>
            <w:shd w:val="clear" w:color="auto" w:fill="auto"/>
            <w:vAlign w:val="center"/>
          </w:tcPr>
          <w:p w14:paraId="045082F1" w14:textId="77777777" w:rsidR="000B2AB4" w:rsidRPr="00093A5A" w:rsidRDefault="000B2AB4" w:rsidP="00EE03C3">
            <w:pPr>
              <w:spacing w:after="0" w:line="240" w:lineRule="auto"/>
              <w:rPr>
                <w:rFonts w:ascii="Times New Roman" w:eastAsia="Times New Roman" w:hAnsi="Times New Roman" w:cs="Times New Roman"/>
                <w:b/>
                <w:noProof/>
                <w:kern w:val="0"/>
                <w:sz w:val="20"/>
                <w:szCs w:val="20"/>
                <w:lang w:eastAsia="lv-LV"/>
                <w14:ligatures w14:val="none"/>
              </w:rPr>
            </w:pPr>
            <w:r w:rsidRPr="00093A5A">
              <w:rPr>
                <w:rFonts w:ascii="Times New Roman" w:eastAsia="Times New Roman" w:hAnsi="Times New Roman" w:cs="Times New Roman"/>
                <w:b/>
                <w:noProof/>
                <w:kern w:val="0"/>
                <w:sz w:val="20"/>
                <w:szCs w:val="20"/>
                <w:lang w:eastAsia="lv-LV"/>
                <w14:ligatures w14:val="none"/>
              </w:rPr>
              <w:t>Salona tīrīšana:</w:t>
            </w:r>
          </w:p>
          <w:p w14:paraId="1FBBFA05" w14:textId="77777777" w:rsidR="000B2AB4" w:rsidRPr="00093A5A" w:rsidRDefault="000B2AB4" w:rsidP="00EE03C3">
            <w:pPr>
              <w:spacing w:after="0" w:line="240" w:lineRule="auto"/>
              <w:rPr>
                <w:rFonts w:ascii="Times New Roman" w:eastAsia="Times New Roman" w:hAnsi="Times New Roman" w:cs="Times New Roman"/>
                <w:noProof/>
                <w:kern w:val="0"/>
                <w:sz w:val="20"/>
                <w:szCs w:val="20"/>
                <w:lang w:eastAsia="lv-LV"/>
                <w14:ligatures w14:val="none"/>
              </w:rPr>
            </w:pPr>
            <w:r w:rsidRPr="00093A5A">
              <w:rPr>
                <w:rFonts w:ascii="Times New Roman" w:eastAsia="Times New Roman" w:hAnsi="Times New Roman" w:cs="Times New Roman"/>
                <w:noProof/>
                <w:kern w:val="0"/>
                <w:sz w:val="20"/>
                <w:szCs w:val="20"/>
                <w:lang w:eastAsia="lv-LV"/>
                <w14:ligatures w14:val="none"/>
              </w:rPr>
              <w:t>- tīrīšana ar putekļsūcēju;</w:t>
            </w:r>
          </w:p>
          <w:p w14:paraId="09735A93" w14:textId="77777777" w:rsidR="000B2AB4" w:rsidRPr="00093A5A" w:rsidRDefault="000B2AB4" w:rsidP="00EE03C3">
            <w:pPr>
              <w:spacing w:after="0" w:line="240" w:lineRule="auto"/>
              <w:rPr>
                <w:rFonts w:ascii="Times New Roman" w:eastAsia="Times New Roman" w:hAnsi="Times New Roman" w:cs="Times New Roman"/>
                <w:noProof/>
                <w:kern w:val="0"/>
                <w:sz w:val="20"/>
                <w:szCs w:val="20"/>
                <w:lang w:eastAsia="lv-LV"/>
                <w14:ligatures w14:val="none"/>
              </w:rPr>
            </w:pPr>
            <w:r w:rsidRPr="00093A5A">
              <w:rPr>
                <w:rFonts w:ascii="Times New Roman" w:eastAsia="Times New Roman" w:hAnsi="Times New Roman" w:cs="Times New Roman"/>
                <w:noProof/>
                <w:kern w:val="0"/>
                <w:sz w:val="20"/>
                <w:szCs w:val="20"/>
                <w:lang w:eastAsia="lv-LV"/>
                <w14:ligatures w14:val="none"/>
              </w:rPr>
              <w:t>- paneļa un plastmasas daļu tīrīšana;</w:t>
            </w:r>
          </w:p>
          <w:p w14:paraId="29667B31"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0"/>
                <w:lang w:eastAsia="lv-LV"/>
                <w14:ligatures w14:val="none"/>
              </w:rPr>
              <w:t>- stiklu tīrīšana (no iekšpuses, no</w:t>
            </w:r>
            <w:r w:rsidRPr="00093A5A">
              <w:rPr>
                <w:rFonts w:ascii="Times New Roman" w:eastAsia="Times New Roman" w:hAnsi="Times New Roman" w:cs="Times New Roman"/>
                <w:noProof/>
                <w:kern w:val="0"/>
                <w:sz w:val="20"/>
                <w:szCs w:val="24"/>
                <w:lang w:eastAsia="lv-LV"/>
                <w14:ligatures w14:val="none"/>
              </w:rPr>
              <w:t xml:space="preserve"> ārpuses);</w:t>
            </w:r>
          </w:p>
          <w:p w14:paraId="5B90CCB5"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sliekšņu un durvju aiļu mazgāšana;</w:t>
            </w:r>
          </w:p>
          <w:p w14:paraId="5D0A27A6"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paklājiņa tīrīšana</w:t>
            </w:r>
          </w:p>
        </w:tc>
        <w:tc>
          <w:tcPr>
            <w:tcW w:w="1134" w:type="dxa"/>
            <w:shd w:val="clear" w:color="auto" w:fill="F2F2F2"/>
            <w:vAlign w:val="center"/>
          </w:tcPr>
          <w:p w14:paraId="670462A1" w14:textId="7AFC5A80" w:rsidR="000B2AB4" w:rsidRDefault="00E243BC"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p w14:paraId="4CE6EE4B" w14:textId="4355BE6F" w:rsidR="000B2AB4" w:rsidRPr="00093A5A" w:rsidRDefault="000B2AB4" w:rsidP="00E243BC">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986" w:type="dxa"/>
            <w:shd w:val="clear" w:color="auto" w:fill="auto"/>
            <w:vAlign w:val="center"/>
          </w:tcPr>
          <w:p w14:paraId="52509E78" w14:textId="77777777" w:rsidR="000B2AB4" w:rsidRPr="00093A5A" w:rsidRDefault="000B2AB4" w:rsidP="00796488">
            <w:pPr>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605F1770" w14:textId="77777777" w:rsidR="000B2AB4"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7C616522" w14:textId="2C2E8551" w:rsidR="000B2AB4" w:rsidRPr="00093A5A" w:rsidRDefault="00E243BC" w:rsidP="00E243BC">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993" w:type="dxa"/>
            <w:shd w:val="clear" w:color="auto" w:fill="auto"/>
            <w:vAlign w:val="center"/>
          </w:tcPr>
          <w:p w14:paraId="3F71C68F" w14:textId="77777777" w:rsidR="000B2AB4" w:rsidRPr="00093A5A" w:rsidRDefault="000B2AB4" w:rsidP="00796488">
            <w:pPr>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1BBA2A16" w14:textId="77777777" w:rsidR="000B2AB4"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773CA711" w14:textId="1470D2B9" w:rsidR="000B2AB4" w:rsidRPr="00093A5A" w:rsidRDefault="00E243BC" w:rsidP="00E243BC">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856" w:type="dxa"/>
            <w:shd w:val="clear" w:color="auto" w:fill="auto"/>
            <w:vAlign w:val="center"/>
          </w:tcPr>
          <w:p w14:paraId="6CE23893" w14:textId="77777777"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themeFill="background1" w:themeFillShade="F2"/>
            <w:vAlign w:val="center"/>
          </w:tcPr>
          <w:p w14:paraId="3DA153EB" w14:textId="1A503B3C" w:rsidR="000B2AB4" w:rsidRPr="00093A5A" w:rsidRDefault="00E243BC"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1134" w:type="dxa"/>
          </w:tcPr>
          <w:p w14:paraId="711D233A"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1737A664" w14:textId="69D94B84" w:rsidR="000B2AB4" w:rsidRPr="00093A5A" w:rsidRDefault="00F2712D" w:rsidP="000B2AB4">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2</w:t>
            </w:r>
            <w:r w:rsidR="00E243BC" w:rsidRPr="00E243BC">
              <w:rPr>
                <w:rFonts w:ascii="Times New Roman" w:eastAsia="Times New Roman" w:hAnsi="Times New Roman" w:cs="Times New Roman"/>
                <w:noProof/>
                <w:kern w:val="0"/>
                <w:sz w:val="24"/>
                <w:szCs w:val="24"/>
                <w:lang w:eastAsia="lv-LV"/>
                <w14:ligatures w14:val="none"/>
              </w:rPr>
              <w:t xml:space="preserve"> reizi mēnesī</w:t>
            </w:r>
          </w:p>
        </w:tc>
        <w:tc>
          <w:tcPr>
            <w:tcW w:w="1134" w:type="dxa"/>
            <w:shd w:val="clear" w:color="auto" w:fill="FFFFFF" w:themeFill="background1"/>
          </w:tcPr>
          <w:p w14:paraId="41EE1174"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418" w:type="dxa"/>
            <w:shd w:val="clear" w:color="auto" w:fill="F2F2F2"/>
          </w:tcPr>
          <w:p w14:paraId="05DD6581" w14:textId="5AFD4933"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r>
      <w:tr w:rsidR="000B2AB4" w:rsidRPr="00093A5A" w14:paraId="2ECA01CD" w14:textId="77777777" w:rsidTr="008D4DE5">
        <w:trPr>
          <w:trHeight w:val="3220"/>
        </w:trPr>
        <w:tc>
          <w:tcPr>
            <w:tcW w:w="568" w:type="dxa"/>
            <w:shd w:val="clear" w:color="auto" w:fill="auto"/>
            <w:vAlign w:val="center"/>
          </w:tcPr>
          <w:p w14:paraId="20B98BA0"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092E3140"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4C241999"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093A5A">
              <w:rPr>
                <w:rFonts w:ascii="Times New Roman" w:eastAsia="Times New Roman" w:hAnsi="Times New Roman" w:cs="Times New Roman"/>
                <w:noProof/>
                <w:kern w:val="0"/>
                <w:sz w:val="24"/>
                <w:szCs w:val="24"/>
                <w:lang w:eastAsia="lv-LV"/>
                <w14:ligatures w14:val="none"/>
              </w:rPr>
              <w:t>5.</w:t>
            </w:r>
          </w:p>
        </w:tc>
        <w:tc>
          <w:tcPr>
            <w:tcW w:w="1417" w:type="dxa"/>
            <w:shd w:val="clear" w:color="auto" w:fill="auto"/>
            <w:vAlign w:val="center"/>
          </w:tcPr>
          <w:p w14:paraId="1FF6E903" w14:textId="77777777" w:rsidR="000B2AB4" w:rsidRPr="00093A5A" w:rsidRDefault="000B2AB4" w:rsidP="00EE03C3">
            <w:pPr>
              <w:spacing w:after="0" w:line="240" w:lineRule="auto"/>
              <w:rPr>
                <w:rFonts w:ascii="Times New Roman" w:eastAsia="Times New Roman" w:hAnsi="Times New Roman" w:cs="Times New Roman"/>
                <w:b/>
                <w:noProof/>
                <w:kern w:val="0"/>
                <w:sz w:val="20"/>
                <w:szCs w:val="24"/>
                <w:lang w:eastAsia="lv-LV"/>
                <w14:ligatures w14:val="none"/>
              </w:rPr>
            </w:pPr>
            <w:r w:rsidRPr="00093A5A">
              <w:rPr>
                <w:rFonts w:ascii="Times New Roman" w:eastAsia="Times New Roman" w:hAnsi="Times New Roman" w:cs="Times New Roman"/>
                <w:b/>
                <w:noProof/>
                <w:kern w:val="0"/>
                <w:sz w:val="20"/>
                <w:szCs w:val="24"/>
                <w:lang w:eastAsia="lv-LV"/>
                <w14:ligatures w14:val="none"/>
              </w:rPr>
              <w:t>Salona ķīmiskā tīrīšana:</w:t>
            </w:r>
          </w:p>
          <w:p w14:paraId="5E55D72E"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sēdekļu mazgāšana;</w:t>
            </w:r>
          </w:p>
          <w:p w14:paraId="1E2CD74E"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griestu tīrīšana;</w:t>
            </w:r>
          </w:p>
          <w:p w14:paraId="394C8BC6"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durvju apšuvuma mazgāšana;</w:t>
            </w:r>
          </w:p>
          <w:p w14:paraId="489B0CDC"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grīdas mazgāšana;</w:t>
            </w:r>
          </w:p>
          <w:p w14:paraId="7F493D44"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bagāžas nodalījuma mazgāšana;</w:t>
            </w:r>
          </w:p>
          <w:p w14:paraId="37C068BE"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salona žāvēšana</w:t>
            </w:r>
          </w:p>
        </w:tc>
        <w:tc>
          <w:tcPr>
            <w:tcW w:w="1134" w:type="dxa"/>
            <w:shd w:val="clear" w:color="auto" w:fill="F2F2F2"/>
            <w:vAlign w:val="center"/>
          </w:tcPr>
          <w:p w14:paraId="44D9DBE0" w14:textId="77777777" w:rsidR="000B2AB4"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 xml:space="preserve">1 reizi </w:t>
            </w:r>
          </w:p>
          <w:p w14:paraId="04CC3242" w14:textId="2B144CFA"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gadā</w:t>
            </w:r>
          </w:p>
        </w:tc>
        <w:tc>
          <w:tcPr>
            <w:tcW w:w="986" w:type="dxa"/>
            <w:shd w:val="clear" w:color="auto" w:fill="auto"/>
            <w:vAlign w:val="center"/>
          </w:tcPr>
          <w:p w14:paraId="28B0AF2C" w14:textId="77777777" w:rsidR="000B2AB4" w:rsidRPr="00093A5A" w:rsidRDefault="000B2AB4" w:rsidP="00796488">
            <w:pPr>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0E2928BC" w14:textId="77777777" w:rsidR="000B2AB4"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 xml:space="preserve">1 reizi </w:t>
            </w:r>
          </w:p>
          <w:p w14:paraId="1D3CF05F" w14:textId="132F06EB"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gadā</w:t>
            </w:r>
          </w:p>
        </w:tc>
        <w:tc>
          <w:tcPr>
            <w:tcW w:w="993" w:type="dxa"/>
            <w:shd w:val="clear" w:color="auto" w:fill="auto"/>
            <w:vAlign w:val="center"/>
          </w:tcPr>
          <w:p w14:paraId="45DE27A1" w14:textId="77777777" w:rsidR="000B2AB4" w:rsidRPr="00093A5A" w:rsidRDefault="000B2AB4" w:rsidP="00796488">
            <w:pPr>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15566CFB" w14:textId="77777777" w:rsidR="000B2AB4"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1 reizi</w:t>
            </w:r>
          </w:p>
          <w:p w14:paraId="76A33163" w14:textId="7080B96D"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gadā</w:t>
            </w:r>
          </w:p>
        </w:tc>
        <w:tc>
          <w:tcPr>
            <w:tcW w:w="856" w:type="dxa"/>
            <w:shd w:val="clear" w:color="auto" w:fill="auto"/>
            <w:vAlign w:val="center"/>
          </w:tcPr>
          <w:p w14:paraId="6DAAA45D" w14:textId="77777777"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themeFill="background1" w:themeFillShade="F2"/>
            <w:vAlign w:val="center"/>
          </w:tcPr>
          <w:p w14:paraId="4670784C" w14:textId="43B66BE8"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1 reizi gadā</w:t>
            </w:r>
          </w:p>
        </w:tc>
        <w:tc>
          <w:tcPr>
            <w:tcW w:w="1134" w:type="dxa"/>
          </w:tcPr>
          <w:p w14:paraId="63C3E6D4"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6C47FD17" w14:textId="19865BE8" w:rsidR="000B2AB4" w:rsidRPr="000B2AB4" w:rsidRDefault="00FC342D" w:rsidP="000B2AB4">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1 reizi</w:t>
            </w:r>
          </w:p>
          <w:p w14:paraId="3BCC89FD" w14:textId="05FE3CC7" w:rsidR="00FC342D" w:rsidRPr="00093A5A" w:rsidRDefault="00FC342D" w:rsidP="00FC342D">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gadā</w:t>
            </w:r>
          </w:p>
        </w:tc>
        <w:tc>
          <w:tcPr>
            <w:tcW w:w="1134" w:type="dxa"/>
            <w:shd w:val="clear" w:color="auto" w:fill="FFFFFF" w:themeFill="background1"/>
          </w:tcPr>
          <w:p w14:paraId="7FAE33F5"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418" w:type="dxa"/>
            <w:shd w:val="clear" w:color="auto" w:fill="F2F2F2"/>
            <w:vAlign w:val="center"/>
          </w:tcPr>
          <w:p w14:paraId="6D7B5071" w14:textId="5E2D01E2"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r>
      <w:tr w:rsidR="000B2AB4" w:rsidRPr="00093A5A" w14:paraId="1E39C484" w14:textId="77777777" w:rsidTr="000B2AB4">
        <w:trPr>
          <w:trHeight w:val="104"/>
        </w:trPr>
        <w:tc>
          <w:tcPr>
            <w:tcW w:w="12758" w:type="dxa"/>
            <w:gridSpan w:val="12"/>
            <w:shd w:val="clear" w:color="auto" w:fill="auto"/>
            <w:vAlign w:val="center"/>
          </w:tcPr>
          <w:p w14:paraId="0087EA6B" w14:textId="0718013B" w:rsidR="000B2AB4" w:rsidRPr="00093A5A" w:rsidRDefault="000B2AB4" w:rsidP="000B2AB4">
            <w:pPr>
              <w:suppressAutoHyphens/>
              <w:spacing w:after="0" w:line="240" w:lineRule="auto"/>
              <w:jc w:val="right"/>
              <w:rPr>
                <w:rFonts w:ascii="Times New Roman" w:eastAsia="Times New Roman" w:hAnsi="Times New Roman" w:cs="Times New Roman"/>
                <w:noProof/>
                <w:kern w:val="0"/>
                <w:sz w:val="20"/>
                <w:szCs w:val="24"/>
                <w:lang w:eastAsia="lv-LV"/>
                <w14:ligatures w14:val="none"/>
              </w:rPr>
            </w:pPr>
            <w:r w:rsidRPr="00136531">
              <w:rPr>
                <w:rFonts w:ascii="Times New Roman" w:hAnsi="Times New Roman" w:cs="Times New Roman"/>
                <w:sz w:val="24"/>
                <w:szCs w:val="24"/>
                <w:lang w:eastAsia="lv-LV"/>
                <w14:ligatures w14:val="none"/>
              </w:rPr>
              <w:t>Cena bez PVN, EUR:</w:t>
            </w:r>
          </w:p>
        </w:tc>
        <w:tc>
          <w:tcPr>
            <w:tcW w:w="1418" w:type="dxa"/>
            <w:shd w:val="clear" w:color="auto" w:fill="F2F2F2"/>
          </w:tcPr>
          <w:p w14:paraId="5C8610A7" w14:textId="0D9AA3BB" w:rsidR="000B2AB4" w:rsidRPr="00093A5A" w:rsidRDefault="000B2AB4" w:rsidP="007C5125">
            <w:pPr>
              <w:suppressAutoHyphens/>
              <w:spacing w:after="0" w:line="240" w:lineRule="auto"/>
              <w:jc w:val="center"/>
              <w:rPr>
                <w:rFonts w:ascii="Times New Roman" w:eastAsia="Times New Roman" w:hAnsi="Times New Roman" w:cs="Times New Roman"/>
                <w:noProof/>
                <w:kern w:val="0"/>
                <w:sz w:val="20"/>
                <w:szCs w:val="24"/>
                <w:lang w:eastAsia="lv-LV"/>
                <w14:ligatures w14:val="none"/>
              </w:rPr>
            </w:pPr>
          </w:p>
        </w:tc>
      </w:tr>
      <w:tr w:rsidR="000B2AB4" w:rsidRPr="00093A5A" w14:paraId="4FFD82EB" w14:textId="77777777" w:rsidTr="000B2AB4">
        <w:trPr>
          <w:trHeight w:val="104"/>
        </w:trPr>
        <w:tc>
          <w:tcPr>
            <w:tcW w:w="12758" w:type="dxa"/>
            <w:gridSpan w:val="12"/>
            <w:vAlign w:val="center"/>
          </w:tcPr>
          <w:p w14:paraId="6C43A95D" w14:textId="15561576" w:rsidR="000B2AB4" w:rsidRPr="00093A5A" w:rsidRDefault="000B2AB4" w:rsidP="000B2AB4">
            <w:pPr>
              <w:suppressAutoHyphens/>
              <w:spacing w:after="0" w:line="240" w:lineRule="auto"/>
              <w:jc w:val="right"/>
              <w:rPr>
                <w:rFonts w:ascii="Times New Roman" w:eastAsia="Times New Roman" w:hAnsi="Times New Roman" w:cs="Times New Roman"/>
                <w:noProof/>
                <w:kern w:val="0"/>
                <w:sz w:val="20"/>
                <w:szCs w:val="24"/>
                <w:lang w:eastAsia="lv-LV"/>
                <w14:ligatures w14:val="none"/>
              </w:rPr>
            </w:pPr>
            <w:r w:rsidRPr="00136531">
              <w:rPr>
                <w:rFonts w:ascii="Times New Roman" w:hAnsi="Times New Roman" w:cs="Times New Roman"/>
                <w:sz w:val="24"/>
                <w:szCs w:val="24"/>
                <w:lang w:eastAsia="lv-LV"/>
                <w14:ligatures w14:val="none"/>
              </w:rPr>
              <w:t>PVN summa, EUR:</w:t>
            </w:r>
          </w:p>
        </w:tc>
        <w:tc>
          <w:tcPr>
            <w:tcW w:w="1418" w:type="dxa"/>
            <w:shd w:val="clear" w:color="auto" w:fill="F2F2F2"/>
          </w:tcPr>
          <w:p w14:paraId="6D577A58" w14:textId="47B45592" w:rsidR="000B2AB4" w:rsidRPr="00093A5A" w:rsidRDefault="000B2AB4" w:rsidP="007C5125">
            <w:pPr>
              <w:suppressAutoHyphens/>
              <w:spacing w:after="0" w:line="240" w:lineRule="auto"/>
              <w:jc w:val="center"/>
              <w:rPr>
                <w:rFonts w:ascii="Times New Roman" w:eastAsia="Times New Roman" w:hAnsi="Times New Roman" w:cs="Times New Roman"/>
                <w:noProof/>
                <w:kern w:val="0"/>
                <w:sz w:val="20"/>
                <w:szCs w:val="24"/>
                <w:lang w:eastAsia="lv-LV"/>
                <w14:ligatures w14:val="none"/>
              </w:rPr>
            </w:pPr>
          </w:p>
        </w:tc>
      </w:tr>
      <w:tr w:rsidR="000B2AB4" w:rsidRPr="00093A5A" w14:paraId="172D3C2D" w14:textId="77777777" w:rsidTr="000B2AB4">
        <w:trPr>
          <w:trHeight w:val="104"/>
        </w:trPr>
        <w:tc>
          <w:tcPr>
            <w:tcW w:w="12758" w:type="dxa"/>
            <w:gridSpan w:val="12"/>
            <w:vAlign w:val="center"/>
          </w:tcPr>
          <w:p w14:paraId="73D5A967" w14:textId="162DE866" w:rsidR="000B2AB4" w:rsidRPr="00093A5A" w:rsidRDefault="000B2AB4" w:rsidP="000B2AB4">
            <w:pPr>
              <w:suppressAutoHyphens/>
              <w:spacing w:after="0" w:line="240" w:lineRule="auto"/>
              <w:jc w:val="right"/>
              <w:rPr>
                <w:rFonts w:ascii="Times New Roman" w:eastAsia="Times New Roman" w:hAnsi="Times New Roman" w:cs="Times New Roman"/>
                <w:noProof/>
                <w:kern w:val="0"/>
                <w:sz w:val="20"/>
                <w:szCs w:val="24"/>
                <w:lang w:eastAsia="lv-LV"/>
                <w14:ligatures w14:val="none"/>
              </w:rPr>
            </w:pPr>
            <w:r w:rsidRPr="00136531">
              <w:rPr>
                <w:rFonts w:ascii="Times New Roman" w:hAnsi="Times New Roman" w:cs="Times New Roman"/>
                <w:sz w:val="24"/>
                <w:szCs w:val="24"/>
                <w:lang w:eastAsia="lv-LV"/>
                <w14:ligatures w14:val="none"/>
              </w:rPr>
              <w:t>Kopējā cena ar PVN, EUR:</w:t>
            </w:r>
          </w:p>
        </w:tc>
        <w:tc>
          <w:tcPr>
            <w:tcW w:w="1418" w:type="dxa"/>
            <w:shd w:val="clear" w:color="auto" w:fill="F2F2F2"/>
          </w:tcPr>
          <w:p w14:paraId="2EC00284" w14:textId="7E6495D9" w:rsidR="000B2AB4" w:rsidRPr="00093A5A" w:rsidRDefault="000B2AB4" w:rsidP="007C5125">
            <w:pPr>
              <w:suppressAutoHyphens/>
              <w:spacing w:after="0" w:line="240" w:lineRule="auto"/>
              <w:jc w:val="center"/>
              <w:rPr>
                <w:rFonts w:ascii="Times New Roman" w:eastAsia="Times New Roman" w:hAnsi="Times New Roman" w:cs="Times New Roman"/>
                <w:noProof/>
                <w:kern w:val="0"/>
                <w:sz w:val="20"/>
                <w:szCs w:val="24"/>
                <w:lang w:eastAsia="lv-LV"/>
                <w14:ligatures w14:val="none"/>
              </w:rPr>
            </w:pPr>
          </w:p>
        </w:tc>
      </w:tr>
    </w:tbl>
    <w:p w14:paraId="3283572B" w14:textId="77777777" w:rsidR="00BB54E4" w:rsidRDefault="00BB54E4"/>
    <w:p w14:paraId="57C26CDB" w14:textId="77777777" w:rsidR="00BB54E4" w:rsidRDefault="00BB54E4"/>
    <w:p w14:paraId="4AE1DE69" w14:textId="77777777" w:rsidR="00BB54E4" w:rsidRDefault="00BB54E4"/>
    <w:sectPr w:rsidR="00BB54E4" w:rsidSect="00EE3AC2">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36935" w14:textId="77777777" w:rsidR="00EE3AC2" w:rsidRDefault="00EE3AC2" w:rsidP="00F2712D">
      <w:pPr>
        <w:spacing w:after="0" w:line="240" w:lineRule="auto"/>
      </w:pPr>
      <w:r>
        <w:separator/>
      </w:r>
    </w:p>
  </w:endnote>
  <w:endnote w:type="continuationSeparator" w:id="0">
    <w:p w14:paraId="7CFDE3F5" w14:textId="77777777" w:rsidR="00EE3AC2" w:rsidRDefault="00EE3AC2" w:rsidP="00F2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56CFB" w14:textId="77777777" w:rsidR="00EE3AC2" w:rsidRDefault="00EE3AC2" w:rsidP="00F2712D">
      <w:pPr>
        <w:spacing w:after="0" w:line="240" w:lineRule="auto"/>
      </w:pPr>
      <w:r>
        <w:separator/>
      </w:r>
    </w:p>
  </w:footnote>
  <w:footnote w:type="continuationSeparator" w:id="0">
    <w:p w14:paraId="40464296" w14:textId="77777777" w:rsidR="00EE3AC2" w:rsidRDefault="00EE3AC2" w:rsidP="00F2712D">
      <w:pPr>
        <w:spacing w:after="0" w:line="240" w:lineRule="auto"/>
      </w:pPr>
      <w:r>
        <w:continuationSeparator/>
      </w:r>
    </w:p>
  </w:footnote>
  <w:footnote w:id="1">
    <w:p w14:paraId="1921D8DD" w14:textId="4EC025ED" w:rsidR="00F2712D" w:rsidRDefault="00F2712D" w:rsidP="00F2712D">
      <w:pPr>
        <w:pStyle w:val="Vresteksts"/>
      </w:pPr>
      <w:r>
        <w:rPr>
          <w:rStyle w:val="Vresatsauce"/>
        </w:rPr>
        <w:footnoteRef/>
      </w:r>
      <w:r>
        <w:t xml:space="preserve"> </w:t>
      </w:r>
      <w:r w:rsidRPr="00F2712D">
        <w:rPr>
          <w:rFonts w:ascii="Times New Roman" w:hAnsi="Times New Roman" w:cs="Times New Roman"/>
          <w:b/>
          <w:bCs/>
        </w:rPr>
        <w:t xml:space="preserve">Paredzamais provizoriskais Pakalpojuma sniegšanas skaits var mainīties atkarībā no Pasūtītāja vajadzībām un finansiālajām iespējām. Pasūtītājam ir tiesības palielināt vai samazināt minēto provizorisko Pakalpojumu skaitu un Pretendentam nav tiesību prasīt, lai Pasūtītājs </w:t>
      </w:r>
      <w:proofErr w:type="spellStart"/>
      <w:r w:rsidRPr="00F2712D">
        <w:rPr>
          <w:rFonts w:ascii="Times New Roman" w:hAnsi="Times New Roman" w:cs="Times New Roman"/>
          <w:b/>
          <w:bCs/>
        </w:rPr>
        <w:t>pasūta</w:t>
      </w:r>
      <w:proofErr w:type="spellEnd"/>
      <w:r w:rsidRPr="00F2712D">
        <w:rPr>
          <w:rFonts w:ascii="Times New Roman" w:hAnsi="Times New Roman" w:cs="Times New Roman"/>
          <w:b/>
          <w:bCs/>
        </w:rPr>
        <w:t xml:space="preserve"> un apmaksā Pakalpojumu Tāmē minētajā daudzumā.</w:t>
      </w:r>
      <w:r>
        <w:rPr>
          <w:rFonts w:ascii="Times New Roman" w:hAnsi="Times New Roman" w:cs="Times New Roman"/>
          <w:b/>
          <w:bCs/>
        </w:rPr>
        <w:t xml:space="preserve"> Attiecināms uz visiem T</w:t>
      </w:r>
      <w:r w:rsidRPr="00F2712D">
        <w:rPr>
          <w:rFonts w:ascii="Times New Roman" w:hAnsi="Times New Roman" w:cs="Times New Roman"/>
          <w:b/>
          <w:bCs/>
        </w:rPr>
        <w:t>ransportlīdzekļu veidiem</w:t>
      </w:r>
      <w:r>
        <w:rPr>
          <w:rFonts w:ascii="Times New Roman" w:hAnsi="Times New Roman" w:cs="Times New Roman"/>
          <w:b/>
          <w:bCs/>
        </w:rPr>
        <w:t>.</w:t>
      </w:r>
    </w:p>
    <w:p w14:paraId="55B1FE11" w14:textId="781D71DC" w:rsidR="00F2712D" w:rsidRDefault="00F2712D" w:rsidP="00F2712D">
      <w:pPr>
        <w:pStyle w:val="Vresteksts"/>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E4"/>
    <w:rsid w:val="00032290"/>
    <w:rsid w:val="00077A8C"/>
    <w:rsid w:val="00085BA9"/>
    <w:rsid w:val="000B2AB4"/>
    <w:rsid w:val="00324FB8"/>
    <w:rsid w:val="005E408F"/>
    <w:rsid w:val="005F41CE"/>
    <w:rsid w:val="00603DBA"/>
    <w:rsid w:val="00796488"/>
    <w:rsid w:val="007A4D6A"/>
    <w:rsid w:val="007C5125"/>
    <w:rsid w:val="00822185"/>
    <w:rsid w:val="00897B35"/>
    <w:rsid w:val="008B2AB6"/>
    <w:rsid w:val="008D4DE5"/>
    <w:rsid w:val="00906AFD"/>
    <w:rsid w:val="00950962"/>
    <w:rsid w:val="00B75010"/>
    <w:rsid w:val="00BB54E4"/>
    <w:rsid w:val="00C705DF"/>
    <w:rsid w:val="00C83063"/>
    <w:rsid w:val="00D50965"/>
    <w:rsid w:val="00D71621"/>
    <w:rsid w:val="00E243BC"/>
    <w:rsid w:val="00E51EC7"/>
    <w:rsid w:val="00EE3AC2"/>
    <w:rsid w:val="00F2712D"/>
    <w:rsid w:val="00F55F0E"/>
    <w:rsid w:val="00FC34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E052"/>
  <w15:chartTrackingRefBased/>
  <w15:docId w15:val="{41A78E42-136B-4407-9674-5E8CB075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54E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B54E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F2712D"/>
    <w:pPr>
      <w:spacing w:after="0" w:line="240" w:lineRule="auto"/>
    </w:pPr>
    <w:rPr>
      <w:sz w:val="20"/>
      <w:szCs w:val="20"/>
    </w:rPr>
  </w:style>
  <w:style w:type="character" w:customStyle="1" w:styleId="VrestekstsRakstz">
    <w:name w:val="Vēres teksts Rakstz."/>
    <w:basedOn w:val="Noklusjumarindkopasfonts"/>
    <w:link w:val="Vresteksts"/>
    <w:uiPriority w:val="99"/>
    <w:rsid w:val="00F2712D"/>
    <w:rPr>
      <w:sz w:val="20"/>
      <w:szCs w:val="20"/>
    </w:rPr>
  </w:style>
  <w:style w:type="character" w:styleId="Vresatsauce">
    <w:name w:val="footnote reference"/>
    <w:basedOn w:val="Noklusjumarindkopasfonts"/>
    <w:uiPriority w:val="99"/>
    <w:semiHidden/>
    <w:unhideWhenUsed/>
    <w:rsid w:val="00F271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DD249-4846-4CBD-B82B-B3511F0A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280</Words>
  <Characters>1598</Characters>
  <Application>Microsoft Office Word</Application>
  <DocSecurity>0</DocSecurity>
  <Lines>13</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Rihards Ozols</cp:lastModifiedBy>
  <cp:revision>2</cp:revision>
  <cp:lastPrinted>2024-04-02T13:33:00Z</cp:lastPrinted>
  <dcterms:created xsi:type="dcterms:W3CDTF">2024-04-30T08:28:00Z</dcterms:created>
  <dcterms:modified xsi:type="dcterms:W3CDTF">2024-04-30T08:28:00Z</dcterms:modified>
</cp:coreProperties>
</file>