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3518" w14:textId="77777777" w:rsidR="001B7791" w:rsidRPr="007213AD" w:rsidRDefault="001B7791" w:rsidP="001B7791">
      <w:pPr>
        <w:jc w:val="center"/>
        <w:rPr>
          <w:b/>
          <w:bCs/>
          <w:sz w:val="28"/>
          <w:szCs w:val="28"/>
        </w:rPr>
      </w:pPr>
      <w:r w:rsidRPr="007213AD">
        <w:rPr>
          <w:b/>
          <w:bCs/>
          <w:sz w:val="28"/>
          <w:szCs w:val="28"/>
        </w:rPr>
        <w:t>Tehniskā specifikācija</w:t>
      </w:r>
      <w:r>
        <w:rPr>
          <w:b/>
          <w:bCs/>
          <w:sz w:val="28"/>
          <w:szCs w:val="28"/>
        </w:rPr>
        <w:t xml:space="preserve"> detalizēta projektēšanas uzdevuma izstrādei </w:t>
      </w:r>
    </w:p>
    <w:p w14:paraId="46FAB355" w14:textId="77777777" w:rsidR="001B7791" w:rsidRPr="00482700" w:rsidRDefault="001B7791" w:rsidP="001B7791">
      <w:pPr>
        <w:jc w:val="center"/>
        <w:rPr>
          <w:i/>
          <w:iCs/>
        </w:rPr>
      </w:pPr>
      <w:r w:rsidRPr="00482700">
        <w:rPr>
          <w:i/>
          <w:iCs/>
        </w:rPr>
        <w:t>Ieceres “Jaunbūvējamā / pārbūvējamā Mūzikas un mākslas skola, Skolas ielā 8, Upesciemā, Garkalnes pagastā, Ropažu novadā” (BIS lietas numurs: BIS-BL-441668-5358) ietvaros</w:t>
      </w:r>
    </w:p>
    <w:p w14:paraId="1ABEA703" w14:textId="77777777" w:rsidR="001B7791" w:rsidRPr="007213AD" w:rsidRDefault="001B7791" w:rsidP="001B7791">
      <w:pPr>
        <w:jc w:val="center"/>
      </w:pPr>
    </w:p>
    <w:p w14:paraId="1F19DD7B" w14:textId="77777777" w:rsidR="001B7791" w:rsidRPr="007213AD" w:rsidRDefault="001B7791" w:rsidP="001B7791">
      <w:r w:rsidRPr="007213AD">
        <w:t xml:space="preserve">Izstrādājot detalizētu projektēšanas uzdevumu iecerei “Jaunbūvējamā / pārbūvējamā Mūzikas un mākslas skola, Skolas ielā 8, Upesciemā, Garkalnes pagastā, Ropažu novadā” (BIS lietas numurs: BIS-BL-441668-5358, Būvatļaujas Nr. BIS-B-4.1-2022-3218) (turpmāk – Projektēšanas uzdevums), ņemt vērā šādus Projektēšanas uzdevuma izveides noteicošos dokumentus, t.sk., un ne tikai: </w:t>
      </w:r>
    </w:p>
    <w:p w14:paraId="3E5284C9" w14:textId="77777777" w:rsidR="001B7791" w:rsidRPr="007213AD" w:rsidRDefault="001B7791" w:rsidP="001B7791"/>
    <w:p w14:paraId="7EBCE955" w14:textId="77777777" w:rsidR="001B7791" w:rsidRPr="007213AD" w:rsidRDefault="001B7791" w:rsidP="001B7791">
      <w:pPr>
        <w:pStyle w:val="Sarakstarindkopa"/>
        <w:numPr>
          <w:ilvl w:val="0"/>
          <w:numId w:val="1"/>
        </w:numPr>
      </w:pPr>
      <w:r w:rsidRPr="007213AD">
        <w:t xml:space="preserve">Spēkā esošie normatīvie akti gan būvprojekta izstrādei, gan būvniecības darbu un autoruzraudzības darbu veikšanai publiskās būvēs.  </w:t>
      </w:r>
    </w:p>
    <w:p w14:paraId="30506BAC" w14:textId="77777777" w:rsidR="001B7791" w:rsidRPr="00482700" w:rsidRDefault="001B7791" w:rsidP="001B7791">
      <w:pPr>
        <w:pStyle w:val="Sarakstarindkopa"/>
        <w:numPr>
          <w:ilvl w:val="0"/>
          <w:numId w:val="1"/>
        </w:numPr>
      </w:pPr>
      <w:r w:rsidRPr="007213AD">
        <w:t>Būvniecības ieceres dokumentācija - PS “ARH Studija” izstrādātā un Būvvaldē saskaņotā ieceres “Jaunbūvējamā / pārbūvējamā Mūzikas un mākslas skola, Skolas ielā 8, Upesciemā, Garkalnes pagastā, Ropažu novadā” (BIS lietas numurs: BIS-BL-</w:t>
      </w:r>
      <w:r w:rsidRPr="00482700">
        <w:t xml:space="preserve">441668-5358, Būvatļaujas Nr. BIS-B-4.1-2022-3218) dokumentācija. </w:t>
      </w:r>
    </w:p>
    <w:p w14:paraId="183F80D3" w14:textId="77777777" w:rsidR="001B7791" w:rsidRPr="00482700" w:rsidRDefault="001B7791" w:rsidP="001B7791">
      <w:pPr>
        <w:pStyle w:val="Sarakstarindkopa"/>
        <w:numPr>
          <w:ilvl w:val="0"/>
          <w:numId w:val="1"/>
        </w:numPr>
      </w:pPr>
      <w:r w:rsidRPr="00482700">
        <w:t xml:space="preserve">Ēkas lietotāja piezīmes. </w:t>
      </w:r>
    </w:p>
    <w:p w14:paraId="573DE23D" w14:textId="77777777" w:rsidR="001B7791" w:rsidRPr="00482700" w:rsidRDefault="001B7791" w:rsidP="001B7791">
      <w:pPr>
        <w:pStyle w:val="Sarakstarindkopa"/>
        <w:numPr>
          <w:ilvl w:val="0"/>
          <w:numId w:val="1"/>
        </w:numPr>
      </w:pPr>
      <w:r w:rsidRPr="00482700">
        <w:t xml:space="preserve">Tehnisko noteikumu izdevēju prasības. </w:t>
      </w:r>
    </w:p>
    <w:p w14:paraId="7C1D11DA" w14:textId="77777777" w:rsidR="001B7791" w:rsidRPr="00482700" w:rsidRDefault="001B7791" w:rsidP="001B7791">
      <w:pPr>
        <w:pStyle w:val="Sarakstarindkopa"/>
        <w:numPr>
          <w:ilvl w:val="0"/>
          <w:numId w:val="1"/>
        </w:numPr>
      </w:pPr>
      <w:r w:rsidRPr="00482700">
        <w:t xml:space="preserve">Ilgtspējas prasības, t.sk., sociālie aspekti, vides aspekti, resursu aspekti, energoresursi, iekštelpu un ārtelpu apdares materiālu prasības u.c. </w:t>
      </w:r>
    </w:p>
    <w:p w14:paraId="0242D448" w14:textId="77777777" w:rsidR="001B7791" w:rsidRDefault="001B7791" w:rsidP="001B7791">
      <w:pPr>
        <w:pStyle w:val="Sarakstarindkopa"/>
        <w:numPr>
          <w:ilvl w:val="0"/>
          <w:numId w:val="1"/>
        </w:numPr>
      </w:pPr>
      <w:r w:rsidRPr="007213AD">
        <w:t>Projektēšanas, būvdarbu veikšanas un autoruzraudzības vispārīgās prasības.</w:t>
      </w:r>
    </w:p>
    <w:p w14:paraId="58D679D7" w14:textId="3AE583F1" w:rsidR="001B7791" w:rsidRPr="007213AD" w:rsidRDefault="001B7791" w:rsidP="001B7791">
      <w:pPr>
        <w:pStyle w:val="Sarakstarindkopa"/>
        <w:numPr>
          <w:ilvl w:val="0"/>
          <w:numId w:val="1"/>
        </w:numPr>
      </w:pPr>
      <w:r>
        <w:t xml:space="preserve">Saistīto ēku </w:t>
      </w:r>
      <w:r w:rsidR="00B05E18">
        <w:t xml:space="preserve">un teritoriju </w:t>
      </w:r>
      <w:r>
        <w:t xml:space="preserve">tehniskā dokumentācija. </w:t>
      </w:r>
    </w:p>
    <w:p w14:paraId="370D02FA" w14:textId="77777777" w:rsidR="001B7791" w:rsidRPr="007213AD" w:rsidRDefault="001B7791" w:rsidP="001B7791">
      <w:pPr>
        <w:pStyle w:val="Sarakstarindkopa"/>
        <w:numPr>
          <w:ilvl w:val="0"/>
          <w:numId w:val="1"/>
        </w:numPr>
      </w:pPr>
      <w:r w:rsidRPr="007213AD">
        <w:t xml:space="preserve">U.c. </w:t>
      </w:r>
    </w:p>
    <w:p w14:paraId="09380172" w14:textId="77777777" w:rsidR="001B7791" w:rsidRPr="007213AD" w:rsidRDefault="001B7791" w:rsidP="001B7791"/>
    <w:p w14:paraId="449C36F9" w14:textId="77777777" w:rsidR="001B7791" w:rsidRPr="007213AD" w:rsidRDefault="001B7791" w:rsidP="001B7791">
      <w:r w:rsidRPr="007213AD">
        <w:t xml:space="preserve">Projektēšanas uzdevumā norādīt šādu administratīvo un tehnisko informāciju, t.sk., un ne tikai: </w:t>
      </w:r>
    </w:p>
    <w:p w14:paraId="37F5D004" w14:textId="77777777" w:rsidR="001B7791" w:rsidRPr="007213AD" w:rsidRDefault="001B7791" w:rsidP="001B7791"/>
    <w:p w14:paraId="6C39EFF5" w14:textId="14F1D2F4" w:rsidR="001B7791" w:rsidRPr="007213AD" w:rsidRDefault="001B7791" w:rsidP="001B7791">
      <w:pPr>
        <w:pStyle w:val="Sarakstarindkopa"/>
        <w:numPr>
          <w:ilvl w:val="0"/>
          <w:numId w:val="2"/>
        </w:numPr>
      </w:pPr>
      <w:r w:rsidRPr="007213AD">
        <w:t xml:space="preserve">Vispārīgo informāciju, </w:t>
      </w:r>
      <w:r w:rsidR="00B05E18">
        <w:t xml:space="preserve">piemēram, </w:t>
      </w:r>
      <w:r w:rsidRPr="007213AD">
        <w:t>Projektēšanas uzdevuma uzdevumi, informācija par teritoriju, projektējamais objekts un tā raksturojums, objekta adrese, saistītie objekti,  informācija par Pasūtītāju un lietotāju, informācija par būvniecības veidu, tāpat būvprojekta izstrādes (t.sk., būvprojekta ekspertīzes, kas ir Pasūtītāja pienākums) posm</w:t>
      </w:r>
      <w:r>
        <w:t>i</w:t>
      </w:r>
      <w:r w:rsidRPr="007213AD">
        <w:t xml:space="preserve"> un kopēj</w:t>
      </w:r>
      <w:r>
        <w:t>ais</w:t>
      </w:r>
      <w:r w:rsidRPr="007213AD">
        <w:t xml:space="preserve"> projektēšanas darbu izpildes termiņ</w:t>
      </w:r>
      <w:r>
        <w:t>š</w:t>
      </w:r>
      <w:r w:rsidRPr="007213AD">
        <w:t xml:space="preserve">, kā arī informāciju par būvdarbiem nepieciešamo izpildes laiku atbilstoši izstrādātajam Projektēšanas uzdevumam, informāciju par autoruzraudzības un būvuzraudzības veikšanu u.c. nepieciešamo vispārīgo informāciju. </w:t>
      </w:r>
    </w:p>
    <w:p w14:paraId="05B7874A" w14:textId="77777777" w:rsidR="001B7791" w:rsidRPr="007213AD" w:rsidRDefault="001B7791" w:rsidP="001B7791">
      <w:pPr>
        <w:pStyle w:val="Sarakstarindkopa"/>
        <w:numPr>
          <w:ilvl w:val="0"/>
          <w:numId w:val="2"/>
        </w:numPr>
      </w:pPr>
      <w:r w:rsidRPr="007213AD">
        <w:t xml:space="preserve">Informāciju (sarakstu) par būvprojekta izstrādes laikā izmantojamiem normatīvajiem aktiem, Ministru kabineta noteikumiem, Latvijas valsts standartiem un citiem dokumentiem. </w:t>
      </w:r>
    </w:p>
    <w:p w14:paraId="6CCDC9F8" w14:textId="78C5CDC9" w:rsidR="001B7791" w:rsidRPr="007213AD" w:rsidRDefault="008766E8" w:rsidP="001B7791">
      <w:pPr>
        <w:pStyle w:val="Sarakstarindkopa"/>
        <w:numPr>
          <w:ilvl w:val="0"/>
          <w:numId w:val="2"/>
        </w:numPr>
      </w:pPr>
      <w:r>
        <w:t>Izvirzīt p</w:t>
      </w:r>
      <w:r w:rsidR="001B7791" w:rsidRPr="007213AD">
        <w:t>rasības būvprojekta</w:t>
      </w:r>
      <w:r w:rsidR="00116F6A">
        <w:t xml:space="preserve"> un atsevišķo daļu</w:t>
      </w:r>
      <w:r w:rsidR="001B7791" w:rsidRPr="007213AD">
        <w:t xml:space="preserve"> izstrādei, t.sk. un ne tikai, </w:t>
      </w:r>
      <w:r w:rsidR="001B7791">
        <w:t>visā P</w:t>
      </w:r>
      <w:r w:rsidR="001B7791" w:rsidRPr="007213AD">
        <w:t>rojektēšanas uzdevumā piedāvāt kvalitātes, ilgtspējas un tehniskā</w:t>
      </w:r>
      <w:r w:rsidR="001B7791">
        <w:t xml:space="preserve">m </w:t>
      </w:r>
      <w:r w:rsidR="001B7791" w:rsidRPr="007213AD">
        <w:t>prasībām atbilstošas iekārtas un būvizstrādājumus</w:t>
      </w:r>
      <w:r w:rsidR="006B6824">
        <w:t xml:space="preserve"> un to iestrādes risinājumus</w:t>
      </w:r>
      <w:r w:rsidR="001B7791" w:rsidRPr="007213AD">
        <w:t xml:space="preserve">, kā arī uzrādīt iekārtu un būvizstrādājumu ražotājus un standartus, kas </w:t>
      </w:r>
      <w:r w:rsidR="001B7791">
        <w:t>P</w:t>
      </w:r>
      <w:r w:rsidR="001B7791" w:rsidRPr="007213AD">
        <w:t xml:space="preserve">rojektēšanas uzdevumā tiek norādīti kā piemērs, lai tikai noteiktu iekārtu un būvizstrādājumu kvalitātes prasības. </w:t>
      </w:r>
    </w:p>
    <w:p w14:paraId="2DCA0FC1" w14:textId="1C369683" w:rsidR="001B7791" w:rsidRPr="007213AD" w:rsidRDefault="001B7791" w:rsidP="001B7791">
      <w:pPr>
        <w:pStyle w:val="Sarakstarindkopa"/>
        <w:numPr>
          <w:ilvl w:val="0"/>
          <w:numId w:val="2"/>
        </w:numPr>
        <w:rPr>
          <w:color w:val="FF0000"/>
        </w:rPr>
      </w:pPr>
      <w:r w:rsidRPr="007213AD">
        <w:t>Izvirzīt prasības būvprojekta izstrādāt</w:t>
      </w:r>
      <w:r>
        <w:t>ā</w:t>
      </w:r>
      <w:r w:rsidRPr="007213AD">
        <w:t>jam</w:t>
      </w:r>
      <w:r>
        <w:t>,</w:t>
      </w:r>
      <w:r w:rsidRPr="007213AD">
        <w:t xml:space="preserve"> nosakot tā atbildību par projektēšanas darbu koordinēšanu starp atsevišķām būvprojekta daļām un to risinājumu savstarpējo savietojamību</w:t>
      </w:r>
      <w:r>
        <w:t xml:space="preserve">, </w:t>
      </w:r>
      <w:r w:rsidRPr="00B0265F">
        <w:t>proti, lai tehniskie risinājumi ir savstarpēji saskaņoti visās būvprojekta daļās, tāpat, lai būvprojekta daļu savstarpējā saskaņošana ietver sistēmu novietojumu, krustošanās vietu noteikšanu un savietojamību.</w:t>
      </w:r>
    </w:p>
    <w:p w14:paraId="4FF52356" w14:textId="54681090" w:rsidR="00E0655D" w:rsidRDefault="00E0655D" w:rsidP="001B7791">
      <w:pPr>
        <w:pStyle w:val="Sarakstarindkopa"/>
        <w:numPr>
          <w:ilvl w:val="0"/>
          <w:numId w:val="2"/>
        </w:numPr>
      </w:pPr>
      <w:r>
        <w:lastRenderedPageBreak/>
        <w:t xml:space="preserve">Projektēšanas uzdevumā piedāvāt un norādīt būvprojekta izstrādāšanai nepieciešamo konkrēto tehnisko risinājumu un būvizstrādājumu un iekārtu tehniskās un kvalitātes prasības ciktāl tās var noteikt Projektēšanas uzdevuma izstrādes laikā. </w:t>
      </w:r>
    </w:p>
    <w:p w14:paraId="3BCB1EE1" w14:textId="7D62BCE2" w:rsidR="001B7791" w:rsidRPr="00840B4F" w:rsidRDefault="001B7791" w:rsidP="001B7791">
      <w:pPr>
        <w:pStyle w:val="Sarakstarindkopa"/>
        <w:numPr>
          <w:ilvl w:val="0"/>
          <w:numId w:val="2"/>
        </w:numPr>
      </w:pPr>
      <w:r w:rsidRPr="00840B4F">
        <w:t>Projektēšanas uzdevumā iekļautajiem būvprojekta risinājumiem ir jābūt savietojamiem ar saistīto objektu risinājumiem.</w:t>
      </w:r>
    </w:p>
    <w:p w14:paraId="7A6C6751" w14:textId="77777777" w:rsidR="001B7791" w:rsidRPr="007213AD" w:rsidRDefault="001B7791" w:rsidP="001B7791">
      <w:pPr>
        <w:pStyle w:val="Sarakstarindkopa"/>
        <w:numPr>
          <w:ilvl w:val="0"/>
          <w:numId w:val="2"/>
        </w:numPr>
      </w:pPr>
      <w:r w:rsidRPr="007213AD">
        <w:t xml:space="preserve">Projektēšanas uzdevumā norādītajām prasībām būvprojekta risinājumiem jāgarantē ēkas un tās atsevišķu elementu (t.sk. būvkonstrukciju un konstruktīvo elementu) nestspēju, stiprību, stingrību, izturību un ugunsdrošību atbilstoši </w:t>
      </w:r>
      <w:r>
        <w:t>normatīvo aktu</w:t>
      </w:r>
      <w:r w:rsidRPr="007213AD">
        <w:t xml:space="preserve"> un Pasūtītāja prasībām un vajadzībām. </w:t>
      </w:r>
      <w:r>
        <w:t xml:space="preserve">Projektēšanas uzdevumā norādītiem būvprojekta </w:t>
      </w:r>
      <w:r w:rsidRPr="007213AD">
        <w:t xml:space="preserve"> risinājumiem jānodrošina ugunsdrošība, darba un vides aizsardzība kā būvniecības, tā arī ekspluatācijas laikā.</w:t>
      </w:r>
    </w:p>
    <w:p w14:paraId="2BC47681" w14:textId="77777777" w:rsidR="001B7791" w:rsidRPr="007213AD" w:rsidRDefault="001B7791" w:rsidP="001B7791">
      <w:pPr>
        <w:pStyle w:val="Sarakstarindkopa"/>
        <w:numPr>
          <w:ilvl w:val="0"/>
          <w:numId w:val="2"/>
        </w:numPr>
      </w:pPr>
      <w:r w:rsidRPr="007213AD">
        <w:t xml:space="preserve">Projektēšanas uzdevumā būvprojekta risinājumos norādīt tikai Eiropas Savienībā sertificētus būvizstrādājumus un iekārtas. </w:t>
      </w:r>
      <w:r>
        <w:t>Būvizstrādājumu</w:t>
      </w:r>
      <w:r w:rsidRPr="007213AD">
        <w:t xml:space="preserve"> un iekārtu kvalitātes rādītājiem jāgarantē ērta, efektīva un droša </w:t>
      </w:r>
      <w:r>
        <w:t>objekta</w:t>
      </w:r>
      <w:r w:rsidRPr="007213AD">
        <w:t xml:space="preserve"> ekspluatācija.</w:t>
      </w:r>
    </w:p>
    <w:p w14:paraId="2B02F1E1" w14:textId="77777777" w:rsidR="001B7791" w:rsidRPr="00B90554" w:rsidRDefault="001B7791" w:rsidP="001B7791">
      <w:pPr>
        <w:pStyle w:val="Sarakstarindkopa"/>
        <w:numPr>
          <w:ilvl w:val="0"/>
          <w:numId w:val="2"/>
        </w:numPr>
      </w:pPr>
      <w:r w:rsidRPr="00B90554">
        <w:t xml:space="preserve">Projektēšanas uzdevuma izstrādes laikā piemērot tādus tehniskos risinājumus, lai būvprojekta izstrādes laikā tiktu pievērsta uzmanību un ievērots, lai Projektēšanas uzdevumā norādītie būvprojekta risinājumi atbilstu zaļajam publiskajam iepirkumam, t.i., lai izvēlētās iekārtas un risinājumi būtu tādi, lai tie atstātu iespējami mazāku ietekmi uz vidi, ņemot vērā to dzīves ciklu u.c. ievērojamas prasības, kas noteiktas normatīvajos aktos. </w:t>
      </w:r>
    </w:p>
    <w:p w14:paraId="2B06155D" w14:textId="77777777" w:rsidR="001B7791" w:rsidRPr="00B90554" w:rsidRDefault="001B7791" w:rsidP="001B7791">
      <w:pPr>
        <w:pStyle w:val="Sarakstarindkopa"/>
        <w:numPr>
          <w:ilvl w:val="0"/>
          <w:numId w:val="2"/>
        </w:numPr>
      </w:pPr>
      <w:r w:rsidRPr="00B90554">
        <w:t xml:space="preserve">Projektēšanas uzdevuma izstrādes laikā piemērot tādus tehniskos risinājumus, lai būvprojekta izstrādes laikā tiktu pievērsta uzmanību un ievērots, lai Projektēšanas uzdevumā norādītie būvprojekta risinājumi atbilstu vides aizsardzības prasībām – Projektēšanas uzdevumā jāiekļauj tādi tehniskie risinājumi, kuriem tiek ņemti vērā ar klimata pārmaiņām saistītie riski, kā arī jānosaka arī ar būvniecību, uzturēšanu un ekspluatāciju saistītie riski.  </w:t>
      </w:r>
    </w:p>
    <w:p w14:paraId="236E5559" w14:textId="77777777" w:rsidR="001B7791" w:rsidRPr="00B90554" w:rsidRDefault="001B7791" w:rsidP="001B7791">
      <w:pPr>
        <w:pStyle w:val="Sarakstarindkopa"/>
        <w:numPr>
          <w:ilvl w:val="0"/>
          <w:numId w:val="2"/>
        </w:numPr>
      </w:pPr>
      <w:r w:rsidRPr="00B90554">
        <w:t>Projektēšanas uzdevuma izstrādes laikā piemērot tādus tehniskos risinājumus, lai būvprojekta izstrādes laikā tiktu pievērsta uzmanību un ievērots, ka projektētā ēka atbilst  energoefektīvas ēkas būvniecībai, t.sk., paredzēt risinājumus, kas ir kvalitatīvi un samazina izmaksas ilgtermiņā ēkas uzturēšanas un apsaimniekošanas laikā. Projektēšanas uzdevumā jāparedz risinājumi energoefektīvas apgaismošanas, apsildīšanas, dzesēšanas, ventilācijas un augstas efektivitātes nodrošināšanai ēkā.</w:t>
      </w:r>
    </w:p>
    <w:p w14:paraId="0380EB8E" w14:textId="731320ED" w:rsidR="001B7791" w:rsidRPr="007213AD" w:rsidRDefault="001B7791" w:rsidP="001B7791">
      <w:pPr>
        <w:pStyle w:val="Sarakstarindkopa"/>
        <w:numPr>
          <w:ilvl w:val="0"/>
          <w:numId w:val="2"/>
        </w:numPr>
      </w:pPr>
      <w:r w:rsidRPr="007213AD">
        <w:t xml:space="preserve">Projektēšanas uzdevumā apskatīt un nodefinēt visus ar vides pieejamību saistītos risinājumus </w:t>
      </w:r>
      <w:proofErr w:type="spellStart"/>
      <w:r w:rsidRPr="007213AD">
        <w:t>ārtelpā</w:t>
      </w:r>
      <w:proofErr w:type="spellEnd"/>
      <w:r w:rsidRPr="007213AD">
        <w:t xml:space="preserve"> un </w:t>
      </w:r>
      <w:r w:rsidR="008766E8">
        <w:t>ēk</w:t>
      </w:r>
      <w:r w:rsidR="00116F6A">
        <w:t>ai kopumā</w:t>
      </w:r>
      <w:r w:rsidRPr="00B90554">
        <w:t xml:space="preserve">. </w:t>
      </w:r>
      <w:r w:rsidR="00B05E18">
        <w:t>Tāpat p</w:t>
      </w:r>
      <w:r w:rsidRPr="00B90554">
        <w:t>aredzēt</w:t>
      </w:r>
      <w:r w:rsidRPr="007213AD">
        <w:t xml:space="preserve"> autostāvvietas personām ar īpašām vajadzībām pēc iespējas tuvāk ieejai, atbilstoši </w:t>
      </w:r>
      <w:r>
        <w:t>normatīvo aktu</w:t>
      </w:r>
      <w:r w:rsidRPr="007213AD">
        <w:t xml:space="preserve"> prasībām. </w:t>
      </w:r>
    </w:p>
    <w:p w14:paraId="03D95725" w14:textId="77777777" w:rsidR="001B7791" w:rsidRDefault="001B7791" w:rsidP="001B7791">
      <w:pPr>
        <w:pStyle w:val="Sarakstarindkopa"/>
        <w:numPr>
          <w:ilvl w:val="0"/>
          <w:numId w:val="2"/>
        </w:numPr>
      </w:pPr>
      <w:r>
        <w:t>Projektēšanas uzdevumā iekļaut risinājumus šādām b</w:t>
      </w:r>
      <w:r w:rsidRPr="007213AD">
        <w:t xml:space="preserve">ūvprojekta </w:t>
      </w:r>
      <w:r>
        <w:t>sadaļām, kā arī</w:t>
      </w:r>
      <w:r w:rsidRPr="007213AD">
        <w:t xml:space="preserve"> prasības </w:t>
      </w:r>
      <w:r>
        <w:t xml:space="preserve">šo </w:t>
      </w:r>
      <w:r w:rsidRPr="007213AD">
        <w:t xml:space="preserve">būvprojekta </w:t>
      </w:r>
      <w:r>
        <w:t xml:space="preserve">sadaļu </w:t>
      </w:r>
      <w:r w:rsidRPr="007213AD">
        <w:t>risinājumu izstrādei</w:t>
      </w:r>
      <w:r>
        <w:t>, t</w:t>
      </w:r>
      <w:r w:rsidRPr="007213AD">
        <w:t>.sk., un ne tikai:</w:t>
      </w:r>
    </w:p>
    <w:p w14:paraId="43F0CE87" w14:textId="77777777" w:rsidR="001B7791" w:rsidRPr="007213AD" w:rsidRDefault="001B7791" w:rsidP="001B7791">
      <w:pPr>
        <w:jc w:val="center"/>
      </w:pPr>
    </w:p>
    <w:tbl>
      <w:tblPr>
        <w:tblStyle w:val="Reatabula"/>
        <w:tblW w:w="7938" w:type="dxa"/>
        <w:jc w:val="center"/>
        <w:tblLook w:val="04A0" w:firstRow="1" w:lastRow="0" w:firstColumn="1" w:lastColumn="0" w:noHBand="0" w:noVBand="1"/>
      </w:tblPr>
      <w:tblGrid>
        <w:gridCol w:w="993"/>
        <w:gridCol w:w="5369"/>
        <w:gridCol w:w="1576"/>
      </w:tblGrid>
      <w:tr w:rsidR="001B7791" w:rsidRPr="007213AD" w14:paraId="4B03E477" w14:textId="77777777" w:rsidTr="00A57249">
        <w:trPr>
          <w:jc w:val="center"/>
        </w:trPr>
        <w:tc>
          <w:tcPr>
            <w:tcW w:w="993" w:type="dxa"/>
            <w:vAlign w:val="center"/>
          </w:tcPr>
          <w:p w14:paraId="082FF1B4" w14:textId="1D02ED6B" w:rsidR="001B7791" w:rsidRPr="007213AD" w:rsidRDefault="001B7791" w:rsidP="00A57249">
            <w:pPr>
              <w:jc w:val="center"/>
              <w:rPr>
                <w:b/>
                <w:bCs/>
              </w:rPr>
            </w:pPr>
            <w:bookmarkStart w:id="0" w:name="_Hlk54255095"/>
            <w:proofErr w:type="spellStart"/>
            <w:r w:rsidRPr="007213AD">
              <w:rPr>
                <w:b/>
                <w:bCs/>
              </w:rPr>
              <w:t>Nr.p.k</w:t>
            </w:r>
            <w:proofErr w:type="spellEnd"/>
          </w:p>
        </w:tc>
        <w:tc>
          <w:tcPr>
            <w:tcW w:w="5369" w:type="dxa"/>
          </w:tcPr>
          <w:p w14:paraId="32584602" w14:textId="77777777" w:rsidR="001B7791" w:rsidRPr="007213AD" w:rsidRDefault="001B7791" w:rsidP="00A57249">
            <w:pPr>
              <w:jc w:val="center"/>
              <w:rPr>
                <w:b/>
                <w:bCs/>
              </w:rPr>
            </w:pPr>
            <w:r w:rsidRPr="007213AD">
              <w:rPr>
                <w:b/>
                <w:bCs/>
              </w:rPr>
              <w:t>Nosaukums</w:t>
            </w:r>
          </w:p>
        </w:tc>
        <w:tc>
          <w:tcPr>
            <w:tcW w:w="1576" w:type="dxa"/>
            <w:vAlign w:val="center"/>
          </w:tcPr>
          <w:p w14:paraId="7F82765E" w14:textId="77777777" w:rsidR="001B7791" w:rsidRPr="007213AD" w:rsidRDefault="001B7791" w:rsidP="00A57249">
            <w:pPr>
              <w:jc w:val="center"/>
              <w:rPr>
                <w:b/>
                <w:bCs/>
              </w:rPr>
            </w:pPr>
            <w:r w:rsidRPr="007213AD">
              <w:rPr>
                <w:b/>
                <w:bCs/>
              </w:rPr>
              <w:t>Marka</w:t>
            </w:r>
          </w:p>
        </w:tc>
      </w:tr>
      <w:tr w:rsidR="001B7791" w:rsidRPr="007213AD" w14:paraId="243EB7E5" w14:textId="77777777" w:rsidTr="00A57249">
        <w:trPr>
          <w:jc w:val="center"/>
        </w:trPr>
        <w:tc>
          <w:tcPr>
            <w:tcW w:w="993" w:type="dxa"/>
            <w:vAlign w:val="center"/>
          </w:tcPr>
          <w:p w14:paraId="6F608DDB" w14:textId="77777777" w:rsidR="001B7791" w:rsidRPr="007213AD" w:rsidRDefault="001B7791" w:rsidP="00A57249">
            <w:pPr>
              <w:jc w:val="center"/>
              <w:rPr>
                <w:b/>
                <w:bCs/>
              </w:rPr>
            </w:pPr>
            <w:r w:rsidRPr="007213AD">
              <w:rPr>
                <w:b/>
                <w:bCs/>
              </w:rPr>
              <w:t>1.</w:t>
            </w:r>
          </w:p>
        </w:tc>
        <w:tc>
          <w:tcPr>
            <w:tcW w:w="5369" w:type="dxa"/>
          </w:tcPr>
          <w:p w14:paraId="662F0896" w14:textId="77777777" w:rsidR="001B7791" w:rsidRPr="007213AD" w:rsidRDefault="001B7791" w:rsidP="00A57249">
            <w:pPr>
              <w:rPr>
                <w:b/>
                <w:bCs/>
              </w:rPr>
            </w:pPr>
            <w:r w:rsidRPr="007213AD">
              <w:rPr>
                <w:b/>
                <w:bCs/>
              </w:rPr>
              <w:t>Vispārīgā daļa</w:t>
            </w:r>
          </w:p>
        </w:tc>
        <w:tc>
          <w:tcPr>
            <w:tcW w:w="1576" w:type="dxa"/>
            <w:vAlign w:val="center"/>
          </w:tcPr>
          <w:p w14:paraId="3569506A" w14:textId="77777777" w:rsidR="001B7791" w:rsidRPr="007213AD" w:rsidRDefault="001B7791" w:rsidP="00A57249">
            <w:pPr>
              <w:jc w:val="center"/>
            </w:pPr>
            <w:r w:rsidRPr="007213AD">
              <w:t>VD</w:t>
            </w:r>
          </w:p>
        </w:tc>
      </w:tr>
      <w:tr w:rsidR="001B7791" w:rsidRPr="007213AD" w14:paraId="79EB469E" w14:textId="77777777" w:rsidTr="00A57249">
        <w:trPr>
          <w:jc w:val="center"/>
        </w:trPr>
        <w:tc>
          <w:tcPr>
            <w:tcW w:w="993" w:type="dxa"/>
            <w:vAlign w:val="center"/>
          </w:tcPr>
          <w:p w14:paraId="15218750" w14:textId="77777777" w:rsidR="001B7791" w:rsidRPr="007213AD" w:rsidRDefault="001B7791" w:rsidP="00A57249">
            <w:pPr>
              <w:jc w:val="center"/>
              <w:rPr>
                <w:b/>
                <w:bCs/>
              </w:rPr>
            </w:pPr>
            <w:r w:rsidRPr="007213AD">
              <w:rPr>
                <w:b/>
                <w:bCs/>
              </w:rPr>
              <w:t>2.</w:t>
            </w:r>
          </w:p>
        </w:tc>
        <w:tc>
          <w:tcPr>
            <w:tcW w:w="5369" w:type="dxa"/>
          </w:tcPr>
          <w:p w14:paraId="4250C79A" w14:textId="77777777" w:rsidR="001B7791" w:rsidRPr="007213AD" w:rsidRDefault="001B7791" w:rsidP="00A57249">
            <w:pPr>
              <w:rPr>
                <w:b/>
                <w:bCs/>
              </w:rPr>
            </w:pPr>
            <w:r w:rsidRPr="007213AD">
              <w:rPr>
                <w:b/>
                <w:bCs/>
              </w:rPr>
              <w:t>Ugunsdrošības pasākumu pārskats</w:t>
            </w:r>
          </w:p>
        </w:tc>
        <w:tc>
          <w:tcPr>
            <w:tcW w:w="1576" w:type="dxa"/>
            <w:vAlign w:val="center"/>
          </w:tcPr>
          <w:p w14:paraId="300639FC" w14:textId="77777777" w:rsidR="001B7791" w:rsidRPr="007213AD" w:rsidRDefault="001B7791" w:rsidP="00A57249">
            <w:pPr>
              <w:jc w:val="center"/>
            </w:pPr>
            <w:r w:rsidRPr="007213AD">
              <w:t>UPP</w:t>
            </w:r>
          </w:p>
        </w:tc>
      </w:tr>
      <w:tr w:rsidR="001B7791" w:rsidRPr="007213AD" w14:paraId="7B1ABB7A" w14:textId="77777777" w:rsidTr="00A57249">
        <w:trPr>
          <w:jc w:val="center"/>
        </w:trPr>
        <w:tc>
          <w:tcPr>
            <w:tcW w:w="993" w:type="dxa"/>
            <w:vAlign w:val="center"/>
          </w:tcPr>
          <w:p w14:paraId="520125F1" w14:textId="77777777" w:rsidR="001B7791" w:rsidRPr="007213AD" w:rsidRDefault="001B7791" w:rsidP="00A57249">
            <w:pPr>
              <w:jc w:val="center"/>
              <w:rPr>
                <w:b/>
                <w:bCs/>
              </w:rPr>
            </w:pPr>
            <w:r w:rsidRPr="007213AD">
              <w:rPr>
                <w:b/>
                <w:bCs/>
              </w:rPr>
              <w:t>3.</w:t>
            </w:r>
          </w:p>
        </w:tc>
        <w:tc>
          <w:tcPr>
            <w:tcW w:w="5369" w:type="dxa"/>
          </w:tcPr>
          <w:p w14:paraId="111962D9" w14:textId="026BE7E3" w:rsidR="001B7791" w:rsidRPr="007213AD" w:rsidRDefault="001B7791" w:rsidP="00A57249">
            <w:pPr>
              <w:rPr>
                <w:b/>
                <w:bCs/>
              </w:rPr>
            </w:pPr>
            <w:r w:rsidRPr="007213AD">
              <w:rPr>
                <w:b/>
                <w:bCs/>
              </w:rPr>
              <w:t xml:space="preserve">Ģeodēziskā un topogrāfiskā izpēte </w:t>
            </w:r>
          </w:p>
        </w:tc>
        <w:tc>
          <w:tcPr>
            <w:tcW w:w="1576" w:type="dxa"/>
            <w:vAlign w:val="center"/>
          </w:tcPr>
          <w:p w14:paraId="15F1DF93" w14:textId="77777777" w:rsidR="001B7791" w:rsidRPr="007213AD" w:rsidRDefault="001B7791" w:rsidP="00A57249">
            <w:pPr>
              <w:jc w:val="center"/>
            </w:pPr>
            <w:r w:rsidRPr="007213AD">
              <w:t>TI</w:t>
            </w:r>
          </w:p>
        </w:tc>
      </w:tr>
      <w:tr w:rsidR="001B7791" w:rsidRPr="007213AD" w14:paraId="30A0C25E" w14:textId="77777777" w:rsidTr="00A57249">
        <w:trPr>
          <w:trHeight w:val="300"/>
          <w:jc w:val="center"/>
        </w:trPr>
        <w:tc>
          <w:tcPr>
            <w:tcW w:w="993" w:type="dxa"/>
            <w:vAlign w:val="center"/>
          </w:tcPr>
          <w:p w14:paraId="4B97368C" w14:textId="77777777" w:rsidR="001B7791" w:rsidRPr="007213AD" w:rsidRDefault="001B7791" w:rsidP="00A57249">
            <w:pPr>
              <w:jc w:val="center"/>
              <w:rPr>
                <w:b/>
                <w:bCs/>
              </w:rPr>
            </w:pPr>
            <w:r w:rsidRPr="007213AD">
              <w:rPr>
                <w:b/>
                <w:bCs/>
              </w:rPr>
              <w:t>4.</w:t>
            </w:r>
          </w:p>
        </w:tc>
        <w:tc>
          <w:tcPr>
            <w:tcW w:w="5369" w:type="dxa"/>
          </w:tcPr>
          <w:p w14:paraId="03148330" w14:textId="77777777" w:rsidR="001B7791" w:rsidRPr="007213AD" w:rsidRDefault="001B7791" w:rsidP="00A57249">
            <w:pPr>
              <w:rPr>
                <w:b/>
                <w:bCs/>
              </w:rPr>
            </w:pPr>
            <w:proofErr w:type="spellStart"/>
            <w:r w:rsidRPr="007213AD">
              <w:rPr>
                <w:b/>
                <w:bCs/>
              </w:rPr>
              <w:t>Ģeotehniskā</w:t>
            </w:r>
            <w:proofErr w:type="spellEnd"/>
            <w:r w:rsidRPr="007213AD">
              <w:rPr>
                <w:b/>
                <w:bCs/>
              </w:rPr>
              <w:t xml:space="preserve"> izpēte</w:t>
            </w:r>
          </w:p>
        </w:tc>
        <w:tc>
          <w:tcPr>
            <w:tcW w:w="1576" w:type="dxa"/>
            <w:vAlign w:val="center"/>
          </w:tcPr>
          <w:p w14:paraId="44F9723F" w14:textId="77777777" w:rsidR="001B7791" w:rsidRPr="007213AD" w:rsidRDefault="001B7791" w:rsidP="00A57249">
            <w:pPr>
              <w:jc w:val="center"/>
            </w:pPr>
            <w:r w:rsidRPr="007213AD">
              <w:t>GI</w:t>
            </w:r>
          </w:p>
        </w:tc>
      </w:tr>
      <w:tr w:rsidR="001B7791" w:rsidRPr="007213AD" w14:paraId="0B5BFBF6" w14:textId="77777777" w:rsidTr="00A57249">
        <w:trPr>
          <w:jc w:val="center"/>
        </w:trPr>
        <w:tc>
          <w:tcPr>
            <w:tcW w:w="993" w:type="dxa"/>
            <w:vAlign w:val="center"/>
          </w:tcPr>
          <w:p w14:paraId="224D54B6" w14:textId="77777777" w:rsidR="001B7791" w:rsidRPr="007213AD" w:rsidRDefault="001B7791" w:rsidP="00A57249">
            <w:pPr>
              <w:jc w:val="center"/>
              <w:rPr>
                <w:b/>
                <w:bCs/>
              </w:rPr>
            </w:pPr>
            <w:r w:rsidRPr="007213AD">
              <w:rPr>
                <w:b/>
                <w:bCs/>
              </w:rPr>
              <w:t>5.</w:t>
            </w:r>
          </w:p>
        </w:tc>
        <w:tc>
          <w:tcPr>
            <w:tcW w:w="5369" w:type="dxa"/>
          </w:tcPr>
          <w:p w14:paraId="0BB78550" w14:textId="77777777" w:rsidR="001B7791" w:rsidRPr="007213AD" w:rsidRDefault="001B7791" w:rsidP="00A57249">
            <w:pPr>
              <w:rPr>
                <w:b/>
                <w:bCs/>
              </w:rPr>
            </w:pPr>
            <w:r w:rsidRPr="007213AD">
              <w:rPr>
                <w:b/>
                <w:bCs/>
              </w:rPr>
              <w:t xml:space="preserve">Pagaidu </w:t>
            </w:r>
            <w:proofErr w:type="spellStart"/>
            <w:r w:rsidRPr="007213AD">
              <w:rPr>
                <w:b/>
                <w:bCs/>
              </w:rPr>
              <w:t>energosertifikāts</w:t>
            </w:r>
            <w:proofErr w:type="spellEnd"/>
          </w:p>
        </w:tc>
        <w:tc>
          <w:tcPr>
            <w:tcW w:w="1576" w:type="dxa"/>
            <w:vAlign w:val="center"/>
          </w:tcPr>
          <w:p w14:paraId="1A821493" w14:textId="77777777" w:rsidR="001B7791" w:rsidRPr="007213AD" w:rsidRDefault="001B7791" w:rsidP="00A57249">
            <w:pPr>
              <w:jc w:val="center"/>
            </w:pPr>
            <w:r w:rsidRPr="007213AD">
              <w:t>ES-P</w:t>
            </w:r>
          </w:p>
        </w:tc>
      </w:tr>
      <w:tr w:rsidR="001B7791" w:rsidRPr="007213AD" w14:paraId="4C1B1C13" w14:textId="77777777" w:rsidTr="00A57249">
        <w:trPr>
          <w:jc w:val="center"/>
        </w:trPr>
        <w:tc>
          <w:tcPr>
            <w:tcW w:w="993" w:type="dxa"/>
            <w:vAlign w:val="center"/>
          </w:tcPr>
          <w:p w14:paraId="62DDB474" w14:textId="77777777" w:rsidR="001B7791" w:rsidRPr="007213AD" w:rsidRDefault="001B7791" w:rsidP="00A57249">
            <w:pPr>
              <w:jc w:val="center"/>
              <w:rPr>
                <w:b/>
                <w:bCs/>
              </w:rPr>
            </w:pPr>
            <w:r w:rsidRPr="007213AD">
              <w:rPr>
                <w:b/>
                <w:bCs/>
              </w:rPr>
              <w:t>6.</w:t>
            </w:r>
          </w:p>
        </w:tc>
        <w:tc>
          <w:tcPr>
            <w:tcW w:w="5369" w:type="dxa"/>
          </w:tcPr>
          <w:p w14:paraId="6E60A6CC" w14:textId="77777777" w:rsidR="001B7791" w:rsidRPr="007213AD" w:rsidRDefault="001B7791" w:rsidP="00A57249">
            <w:pPr>
              <w:rPr>
                <w:b/>
                <w:bCs/>
              </w:rPr>
            </w:pPr>
            <w:r w:rsidRPr="007213AD">
              <w:rPr>
                <w:b/>
                <w:bCs/>
              </w:rPr>
              <w:t>Teritorijas daļa</w:t>
            </w:r>
          </w:p>
        </w:tc>
        <w:tc>
          <w:tcPr>
            <w:tcW w:w="1576" w:type="dxa"/>
            <w:vAlign w:val="center"/>
          </w:tcPr>
          <w:p w14:paraId="0CEBC617" w14:textId="77777777" w:rsidR="001B7791" w:rsidRPr="007213AD" w:rsidRDefault="001B7791" w:rsidP="00A57249">
            <w:pPr>
              <w:jc w:val="center"/>
            </w:pPr>
          </w:p>
        </w:tc>
      </w:tr>
      <w:tr w:rsidR="001B7791" w:rsidRPr="007213AD" w14:paraId="5DA6BD55" w14:textId="77777777" w:rsidTr="00A57249">
        <w:trPr>
          <w:jc w:val="center"/>
        </w:trPr>
        <w:tc>
          <w:tcPr>
            <w:tcW w:w="993" w:type="dxa"/>
            <w:vAlign w:val="center"/>
          </w:tcPr>
          <w:p w14:paraId="4710D5D3" w14:textId="77777777" w:rsidR="001B7791" w:rsidRPr="007213AD" w:rsidRDefault="001B7791" w:rsidP="00A57249">
            <w:pPr>
              <w:jc w:val="right"/>
              <w:rPr>
                <w:i/>
                <w:iCs/>
              </w:rPr>
            </w:pPr>
            <w:r w:rsidRPr="007213AD">
              <w:rPr>
                <w:i/>
                <w:iCs/>
              </w:rPr>
              <w:t>6.1.</w:t>
            </w:r>
          </w:p>
        </w:tc>
        <w:tc>
          <w:tcPr>
            <w:tcW w:w="5369" w:type="dxa"/>
            <w:vAlign w:val="center"/>
          </w:tcPr>
          <w:p w14:paraId="6BE7E015" w14:textId="77777777" w:rsidR="001B7791" w:rsidRPr="007213AD" w:rsidRDefault="001B7791" w:rsidP="00A57249">
            <w:pPr>
              <w:jc w:val="right"/>
              <w:rPr>
                <w:i/>
                <w:iCs/>
              </w:rPr>
            </w:pPr>
            <w:r w:rsidRPr="007213AD">
              <w:rPr>
                <w:i/>
                <w:iCs/>
              </w:rPr>
              <w:t>Ģenerālplāns (t.sk. savietotais projektēto inženiertīklu plāns)</w:t>
            </w:r>
          </w:p>
        </w:tc>
        <w:tc>
          <w:tcPr>
            <w:tcW w:w="1576" w:type="dxa"/>
            <w:vAlign w:val="center"/>
          </w:tcPr>
          <w:p w14:paraId="398C7D11" w14:textId="77777777" w:rsidR="001B7791" w:rsidRPr="007213AD" w:rsidRDefault="001B7791" w:rsidP="00A57249">
            <w:pPr>
              <w:jc w:val="center"/>
            </w:pPr>
            <w:r w:rsidRPr="007213AD">
              <w:t>GP</w:t>
            </w:r>
          </w:p>
        </w:tc>
      </w:tr>
      <w:tr w:rsidR="001B7791" w:rsidRPr="007213AD" w14:paraId="590761E1" w14:textId="77777777" w:rsidTr="00A57249">
        <w:trPr>
          <w:jc w:val="center"/>
        </w:trPr>
        <w:tc>
          <w:tcPr>
            <w:tcW w:w="993" w:type="dxa"/>
            <w:vAlign w:val="center"/>
          </w:tcPr>
          <w:p w14:paraId="60BA3CA5" w14:textId="77777777" w:rsidR="001B7791" w:rsidRPr="007213AD" w:rsidRDefault="001B7791" w:rsidP="00A57249">
            <w:pPr>
              <w:jc w:val="right"/>
              <w:rPr>
                <w:i/>
                <w:iCs/>
              </w:rPr>
            </w:pPr>
            <w:r w:rsidRPr="007213AD">
              <w:rPr>
                <w:i/>
                <w:iCs/>
              </w:rPr>
              <w:t>6.2.</w:t>
            </w:r>
          </w:p>
        </w:tc>
        <w:tc>
          <w:tcPr>
            <w:tcW w:w="5369" w:type="dxa"/>
            <w:vAlign w:val="center"/>
          </w:tcPr>
          <w:p w14:paraId="63B56CD1" w14:textId="77777777" w:rsidR="001B7791" w:rsidRPr="007213AD" w:rsidRDefault="001B7791" w:rsidP="00A57249">
            <w:pPr>
              <w:jc w:val="right"/>
              <w:rPr>
                <w:i/>
                <w:iCs/>
              </w:rPr>
            </w:pPr>
            <w:r w:rsidRPr="007213AD">
              <w:rPr>
                <w:i/>
                <w:iCs/>
              </w:rPr>
              <w:t>Labiekārtojums</w:t>
            </w:r>
          </w:p>
        </w:tc>
        <w:tc>
          <w:tcPr>
            <w:tcW w:w="1576" w:type="dxa"/>
            <w:vAlign w:val="center"/>
          </w:tcPr>
          <w:p w14:paraId="421C76D3" w14:textId="77777777" w:rsidR="001B7791" w:rsidRPr="007213AD" w:rsidRDefault="001B7791" w:rsidP="00A57249">
            <w:pPr>
              <w:jc w:val="center"/>
            </w:pPr>
            <w:r w:rsidRPr="007213AD">
              <w:t>TS-L</w:t>
            </w:r>
          </w:p>
        </w:tc>
      </w:tr>
      <w:tr w:rsidR="001B7791" w:rsidRPr="007213AD" w14:paraId="115E7DA8" w14:textId="77777777" w:rsidTr="00A57249">
        <w:trPr>
          <w:jc w:val="center"/>
        </w:trPr>
        <w:tc>
          <w:tcPr>
            <w:tcW w:w="993" w:type="dxa"/>
            <w:vAlign w:val="center"/>
          </w:tcPr>
          <w:p w14:paraId="0B42DDCB" w14:textId="77777777" w:rsidR="001B7791" w:rsidRPr="007213AD" w:rsidRDefault="001B7791" w:rsidP="00A57249">
            <w:pPr>
              <w:jc w:val="right"/>
              <w:rPr>
                <w:i/>
                <w:iCs/>
              </w:rPr>
            </w:pPr>
            <w:r w:rsidRPr="007213AD">
              <w:rPr>
                <w:i/>
                <w:iCs/>
              </w:rPr>
              <w:t>6.3.</w:t>
            </w:r>
          </w:p>
        </w:tc>
        <w:tc>
          <w:tcPr>
            <w:tcW w:w="5369" w:type="dxa"/>
            <w:vAlign w:val="center"/>
          </w:tcPr>
          <w:p w14:paraId="1F435B30" w14:textId="77777777" w:rsidR="001B7791" w:rsidRPr="007213AD" w:rsidRDefault="001B7791" w:rsidP="00A57249">
            <w:pPr>
              <w:jc w:val="right"/>
              <w:rPr>
                <w:i/>
                <w:iCs/>
              </w:rPr>
            </w:pPr>
            <w:r w:rsidRPr="007213AD">
              <w:rPr>
                <w:i/>
                <w:iCs/>
              </w:rPr>
              <w:t>Ceļu darbi</w:t>
            </w:r>
          </w:p>
        </w:tc>
        <w:tc>
          <w:tcPr>
            <w:tcW w:w="1576" w:type="dxa"/>
            <w:vAlign w:val="center"/>
          </w:tcPr>
          <w:p w14:paraId="760DFAE1" w14:textId="77777777" w:rsidR="001B7791" w:rsidRPr="007213AD" w:rsidRDefault="001B7791" w:rsidP="00A57249">
            <w:pPr>
              <w:jc w:val="center"/>
            </w:pPr>
            <w:r w:rsidRPr="007213AD">
              <w:t>TS-CD</w:t>
            </w:r>
          </w:p>
        </w:tc>
      </w:tr>
      <w:tr w:rsidR="001B7791" w:rsidRPr="007213AD" w14:paraId="6AEAFAE1" w14:textId="77777777" w:rsidTr="00A57249">
        <w:trPr>
          <w:jc w:val="center"/>
        </w:trPr>
        <w:tc>
          <w:tcPr>
            <w:tcW w:w="993" w:type="dxa"/>
            <w:vAlign w:val="center"/>
          </w:tcPr>
          <w:p w14:paraId="71074981" w14:textId="77777777" w:rsidR="001B7791" w:rsidRPr="007213AD" w:rsidRDefault="001B7791" w:rsidP="00A57249">
            <w:pPr>
              <w:jc w:val="right"/>
              <w:rPr>
                <w:i/>
                <w:iCs/>
              </w:rPr>
            </w:pPr>
            <w:r w:rsidRPr="007213AD">
              <w:rPr>
                <w:i/>
                <w:iCs/>
              </w:rPr>
              <w:lastRenderedPageBreak/>
              <w:t>6.4.</w:t>
            </w:r>
          </w:p>
        </w:tc>
        <w:tc>
          <w:tcPr>
            <w:tcW w:w="5369" w:type="dxa"/>
            <w:vAlign w:val="center"/>
          </w:tcPr>
          <w:p w14:paraId="3F9BD1E6" w14:textId="528E551F" w:rsidR="001B7791" w:rsidRPr="007213AD" w:rsidRDefault="00B05E18" w:rsidP="00A57249">
            <w:pPr>
              <w:jc w:val="right"/>
              <w:rPr>
                <w:i/>
                <w:iCs/>
              </w:rPr>
            </w:pPr>
            <w:r>
              <w:rPr>
                <w:i/>
                <w:iCs/>
              </w:rPr>
              <w:t>Iepriekš</w:t>
            </w:r>
            <w:r w:rsidRPr="007213AD">
              <w:rPr>
                <w:i/>
                <w:iCs/>
              </w:rPr>
              <w:t xml:space="preserve"> </w:t>
            </w:r>
            <w:r w:rsidR="001B7791" w:rsidRPr="007213AD">
              <w:rPr>
                <w:i/>
                <w:iCs/>
              </w:rPr>
              <w:t>minēto daļu iekārtu, konstrukciju un būvizstrādājumu kopsavilkums</w:t>
            </w:r>
          </w:p>
        </w:tc>
        <w:tc>
          <w:tcPr>
            <w:tcW w:w="1576" w:type="dxa"/>
            <w:vAlign w:val="center"/>
          </w:tcPr>
          <w:p w14:paraId="57D03E18" w14:textId="77777777" w:rsidR="001B7791" w:rsidRPr="007213AD" w:rsidRDefault="001B7791" w:rsidP="00A57249">
            <w:pPr>
              <w:jc w:val="center"/>
            </w:pPr>
            <w:r w:rsidRPr="007213AD">
              <w:t>IS</w:t>
            </w:r>
          </w:p>
        </w:tc>
      </w:tr>
      <w:tr w:rsidR="001B7791" w:rsidRPr="007213AD" w14:paraId="714B42C5" w14:textId="77777777" w:rsidTr="00A57249">
        <w:trPr>
          <w:jc w:val="center"/>
        </w:trPr>
        <w:tc>
          <w:tcPr>
            <w:tcW w:w="993" w:type="dxa"/>
            <w:vAlign w:val="center"/>
          </w:tcPr>
          <w:p w14:paraId="53A7739C" w14:textId="77777777" w:rsidR="001B7791" w:rsidRPr="007213AD" w:rsidRDefault="001B7791" w:rsidP="00A57249">
            <w:pPr>
              <w:jc w:val="right"/>
              <w:rPr>
                <w:i/>
                <w:iCs/>
              </w:rPr>
            </w:pPr>
            <w:r w:rsidRPr="007213AD">
              <w:rPr>
                <w:i/>
                <w:iCs/>
              </w:rPr>
              <w:t>6.5.</w:t>
            </w:r>
          </w:p>
        </w:tc>
        <w:tc>
          <w:tcPr>
            <w:tcW w:w="5369" w:type="dxa"/>
            <w:vAlign w:val="center"/>
          </w:tcPr>
          <w:p w14:paraId="5A0B1AD6" w14:textId="77777777" w:rsidR="001B7791" w:rsidRPr="007213AD" w:rsidRDefault="001B7791" w:rsidP="00A57249">
            <w:pPr>
              <w:jc w:val="right"/>
              <w:rPr>
                <w:i/>
                <w:iCs/>
              </w:rPr>
            </w:pPr>
            <w:r w:rsidRPr="007213AD">
              <w:rPr>
                <w:i/>
                <w:iCs/>
              </w:rPr>
              <w:tab/>
              <w:t>Skaidrojošais apraksts</w:t>
            </w:r>
          </w:p>
        </w:tc>
        <w:tc>
          <w:tcPr>
            <w:tcW w:w="1576" w:type="dxa"/>
            <w:vAlign w:val="center"/>
          </w:tcPr>
          <w:p w14:paraId="7711648C" w14:textId="77777777" w:rsidR="001B7791" w:rsidRPr="007213AD" w:rsidRDefault="001B7791" w:rsidP="00A57249">
            <w:pPr>
              <w:jc w:val="center"/>
            </w:pPr>
            <w:r w:rsidRPr="007213AD">
              <w:t>SA</w:t>
            </w:r>
          </w:p>
        </w:tc>
      </w:tr>
      <w:tr w:rsidR="001B7791" w:rsidRPr="007213AD" w14:paraId="082AEC36" w14:textId="77777777" w:rsidTr="00A57249">
        <w:trPr>
          <w:jc w:val="center"/>
        </w:trPr>
        <w:tc>
          <w:tcPr>
            <w:tcW w:w="993" w:type="dxa"/>
            <w:vAlign w:val="center"/>
          </w:tcPr>
          <w:p w14:paraId="6F4D7FC4" w14:textId="77777777" w:rsidR="001B7791" w:rsidRPr="007213AD" w:rsidRDefault="001B7791" w:rsidP="00A57249">
            <w:pPr>
              <w:jc w:val="center"/>
              <w:rPr>
                <w:b/>
                <w:bCs/>
              </w:rPr>
            </w:pPr>
            <w:r w:rsidRPr="007213AD">
              <w:rPr>
                <w:b/>
                <w:bCs/>
              </w:rPr>
              <w:t>7.</w:t>
            </w:r>
          </w:p>
        </w:tc>
        <w:tc>
          <w:tcPr>
            <w:tcW w:w="5369" w:type="dxa"/>
          </w:tcPr>
          <w:p w14:paraId="0B2B7A51" w14:textId="77777777" w:rsidR="001B7791" w:rsidRPr="007213AD" w:rsidRDefault="001B7791" w:rsidP="00A57249">
            <w:pPr>
              <w:rPr>
                <w:b/>
                <w:bCs/>
              </w:rPr>
            </w:pPr>
            <w:r w:rsidRPr="007213AD">
              <w:rPr>
                <w:b/>
                <w:bCs/>
              </w:rPr>
              <w:t>Arhitektūras daļa</w:t>
            </w:r>
          </w:p>
        </w:tc>
        <w:tc>
          <w:tcPr>
            <w:tcW w:w="1576" w:type="dxa"/>
            <w:vAlign w:val="center"/>
          </w:tcPr>
          <w:p w14:paraId="1E002F7F" w14:textId="77777777" w:rsidR="001B7791" w:rsidRPr="007213AD" w:rsidRDefault="001B7791" w:rsidP="00A57249">
            <w:pPr>
              <w:jc w:val="center"/>
            </w:pPr>
          </w:p>
        </w:tc>
      </w:tr>
      <w:tr w:rsidR="001B7791" w:rsidRPr="007213AD" w14:paraId="18B476A1" w14:textId="77777777" w:rsidTr="00A57249">
        <w:trPr>
          <w:jc w:val="center"/>
        </w:trPr>
        <w:tc>
          <w:tcPr>
            <w:tcW w:w="993" w:type="dxa"/>
            <w:vAlign w:val="center"/>
          </w:tcPr>
          <w:p w14:paraId="71B49B9F" w14:textId="77777777" w:rsidR="001B7791" w:rsidRPr="007213AD" w:rsidRDefault="001B7791" w:rsidP="00A57249">
            <w:pPr>
              <w:jc w:val="right"/>
              <w:rPr>
                <w:i/>
                <w:iCs/>
              </w:rPr>
            </w:pPr>
            <w:r w:rsidRPr="007213AD">
              <w:rPr>
                <w:i/>
                <w:iCs/>
              </w:rPr>
              <w:t>7.1.</w:t>
            </w:r>
          </w:p>
        </w:tc>
        <w:tc>
          <w:tcPr>
            <w:tcW w:w="5369" w:type="dxa"/>
            <w:vAlign w:val="center"/>
          </w:tcPr>
          <w:p w14:paraId="38C311F5" w14:textId="77777777" w:rsidR="001B7791" w:rsidRPr="007213AD" w:rsidRDefault="001B7791" w:rsidP="00A57249">
            <w:pPr>
              <w:jc w:val="right"/>
              <w:rPr>
                <w:i/>
                <w:iCs/>
              </w:rPr>
            </w:pPr>
            <w:r w:rsidRPr="007213AD">
              <w:rPr>
                <w:i/>
                <w:iCs/>
              </w:rPr>
              <w:t>Arhitektūras risinājumi</w:t>
            </w:r>
          </w:p>
        </w:tc>
        <w:tc>
          <w:tcPr>
            <w:tcW w:w="1576" w:type="dxa"/>
            <w:vAlign w:val="center"/>
          </w:tcPr>
          <w:p w14:paraId="2E94ACC3" w14:textId="77777777" w:rsidR="001B7791" w:rsidRPr="007213AD" w:rsidRDefault="001B7791" w:rsidP="00A57249">
            <w:pPr>
              <w:jc w:val="center"/>
            </w:pPr>
            <w:r w:rsidRPr="007213AD">
              <w:t>AR</w:t>
            </w:r>
          </w:p>
        </w:tc>
      </w:tr>
      <w:tr w:rsidR="001B7791" w:rsidRPr="007213AD" w14:paraId="1E36BF4F" w14:textId="77777777" w:rsidTr="00A57249">
        <w:trPr>
          <w:jc w:val="center"/>
        </w:trPr>
        <w:tc>
          <w:tcPr>
            <w:tcW w:w="993" w:type="dxa"/>
            <w:vAlign w:val="center"/>
          </w:tcPr>
          <w:p w14:paraId="5E37C465" w14:textId="77777777" w:rsidR="001B7791" w:rsidRPr="007213AD" w:rsidRDefault="001B7791" w:rsidP="00A57249">
            <w:pPr>
              <w:jc w:val="right"/>
              <w:rPr>
                <w:i/>
                <w:iCs/>
              </w:rPr>
            </w:pPr>
            <w:r w:rsidRPr="007213AD">
              <w:rPr>
                <w:i/>
                <w:iCs/>
              </w:rPr>
              <w:t>7.2.</w:t>
            </w:r>
          </w:p>
        </w:tc>
        <w:tc>
          <w:tcPr>
            <w:tcW w:w="5369" w:type="dxa"/>
            <w:vAlign w:val="center"/>
          </w:tcPr>
          <w:p w14:paraId="1C764297" w14:textId="77777777" w:rsidR="001B7791" w:rsidRPr="007213AD" w:rsidRDefault="001B7791" w:rsidP="00A57249">
            <w:pPr>
              <w:jc w:val="right"/>
              <w:rPr>
                <w:i/>
                <w:iCs/>
              </w:rPr>
            </w:pPr>
            <w:r w:rsidRPr="007213AD">
              <w:rPr>
                <w:i/>
                <w:iCs/>
              </w:rPr>
              <w:t>Būvakustika</w:t>
            </w:r>
          </w:p>
        </w:tc>
        <w:tc>
          <w:tcPr>
            <w:tcW w:w="1576" w:type="dxa"/>
            <w:vAlign w:val="center"/>
          </w:tcPr>
          <w:p w14:paraId="7FE563E8" w14:textId="77777777" w:rsidR="001B7791" w:rsidRPr="007213AD" w:rsidRDefault="001B7791" w:rsidP="00A57249">
            <w:pPr>
              <w:jc w:val="center"/>
            </w:pPr>
            <w:r w:rsidRPr="007213AD">
              <w:t>BAA</w:t>
            </w:r>
          </w:p>
        </w:tc>
      </w:tr>
      <w:tr w:rsidR="001B7791" w:rsidRPr="007213AD" w14:paraId="7695CB27" w14:textId="77777777" w:rsidTr="00A57249">
        <w:trPr>
          <w:jc w:val="center"/>
        </w:trPr>
        <w:tc>
          <w:tcPr>
            <w:tcW w:w="993" w:type="dxa"/>
            <w:vAlign w:val="center"/>
          </w:tcPr>
          <w:p w14:paraId="3555EF46" w14:textId="77777777" w:rsidR="001B7791" w:rsidRPr="007213AD" w:rsidRDefault="001B7791" w:rsidP="00A57249">
            <w:pPr>
              <w:jc w:val="right"/>
              <w:rPr>
                <w:i/>
                <w:iCs/>
              </w:rPr>
            </w:pPr>
            <w:r w:rsidRPr="007213AD">
              <w:rPr>
                <w:i/>
                <w:iCs/>
              </w:rPr>
              <w:t>7.3.</w:t>
            </w:r>
          </w:p>
        </w:tc>
        <w:tc>
          <w:tcPr>
            <w:tcW w:w="5369" w:type="dxa"/>
            <w:vAlign w:val="center"/>
          </w:tcPr>
          <w:p w14:paraId="3CC92566" w14:textId="77777777" w:rsidR="001B7791" w:rsidRPr="007213AD" w:rsidRDefault="001B7791" w:rsidP="00A57249">
            <w:pPr>
              <w:jc w:val="right"/>
              <w:rPr>
                <w:i/>
                <w:iCs/>
              </w:rPr>
            </w:pPr>
            <w:r w:rsidRPr="007213AD">
              <w:rPr>
                <w:i/>
                <w:iCs/>
              </w:rPr>
              <w:t>Lifta detalizācija un izbūves risinājumi</w:t>
            </w:r>
          </w:p>
        </w:tc>
        <w:tc>
          <w:tcPr>
            <w:tcW w:w="1576" w:type="dxa"/>
            <w:vAlign w:val="center"/>
          </w:tcPr>
          <w:p w14:paraId="0BAC9326" w14:textId="77777777" w:rsidR="001B7791" w:rsidRPr="007213AD" w:rsidRDefault="001B7791" w:rsidP="00A57249">
            <w:pPr>
              <w:jc w:val="center"/>
            </w:pPr>
          </w:p>
        </w:tc>
      </w:tr>
      <w:tr w:rsidR="001B7791" w:rsidRPr="007213AD" w14:paraId="2DADB8B5" w14:textId="77777777" w:rsidTr="00A57249">
        <w:trPr>
          <w:jc w:val="center"/>
        </w:trPr>
        <w:tc>
          <w:tcPr>
            <w:tcW w:w="993" w:type="dxa"/>
            <w:vAlign w:val="center"/>
          </w:tcPr>
          <w:p w14:paraId="6B9F99C4" w14:textId="77777777" w:rsidR="001B7791" w:rsidRPr="007213AD" w:rsidRDefault="001B7791" w:rsidP="00A57249">
            <w:pPr>
              <w:jc w:val="right"/>
              <w:rPr>
                <w:i/>
                <w:iCs/>
              </w:rPr>
            </w:pPr>
            <w:r w:rsidRPr="007213AD">
              <w:rPr>
                <w:i/>
                <w:iCs/>
              </w:rPr>
              <w:t xml:space="preserve">7.4 </w:t>
            </w:r>
          </w:p>
        </w:tc>
        <w:tc>
          <w:tcPr>
            <w:tcW w:w="5369" w:type="dxa"/>
            <w:vAlign w:val="center"/>
          </w:tcPr>
          <w:p w14:paraId="64DAE51E" w14:textId="5D7C1E7A" w:rsidR="001B7791" w:rsidRPr="007213AD" w:rsidRDefault="00B05E18" w:rsidP="00A57249">
            <w:pPr>
              <w:jc w:val="right"/>
              <w:rPr>
                <w:i/>
                <w:iCs/>
              </w:rPr>
            </w:pPr>
            <w:r>
              <w:rPr>
                <w:i/>
                <w:iCs/>
              </w:rPr>
              <w:t>Iepriekš</w:t>
            </w:r>
            <w:r w:rsidRPr="007213AD">
              <w:rPr>
                <w:i/>
                <w:iCs/>
              </w:rPr>
              <w:t xml:space="preserve"> </w:t>
            </w:r>
            <w:r w:rsidR="001B7791" w:rsidRPr="007213AD">
              <w:rPr>
                <w:i/>
                <w:iCs/>
              </w:rPr>
              <w:t>minēto daļu iekārtu, konstrukciju un būvizstrādājumu kopsavilkums</w:t>
            </w:r>
          </w:p>
        </w:tc>
        <w:tc>
          <w:tcPr>
            <w:tcW w:w="1576" w:type="dxa"/>
            <w:vAlign w:val="center"/>
          </w:tcPr>
          <w:p w14:paraId="3C94A5E9" w14:textId="77777777" w:rsidR="001B7791" w:rsidRPr="007213AD" w:rsidRDefault="001B7791" w:rsidP="00A57249">
            <w:pPr>
              <w:jc w:val="center"/>
            </w:pPr>
            <w:r w:rsidRPr="007213AD">
              <w:t>IS</w:t>
            </w:r>
          </w:p>
        </w:tc>
      </w:tr>
      <w:tr w:rsidR="001B7791" w:rsidRPr="007213AD" w14:paraId="79AE89CC" w14:textId="77777777" w:rsidTr="00A57249">
        <w:trPr>
          <w:jc w:val="center"/>
        </w:trPr>
        <w:tc>
          <w:tcPr>
            <w:tcW w:w="993" w:type="dxa"/>
            <w:vAlign w:val="center"/>
          </w:tcPr>
          <w:p w14:paraId="7C93C228" w14:textId="77777777" w:rsidR="001B7791" w:rsidRPr="007213AD" w:rsidRDefault="001B7791" w:rsidP="00A57249">
            <w:pPr>
              <w:jc w:val="right"/>
              <w:rPr>
                <w:i/>
                <w:iCs/>
              </w:rPr>
            </w:pPr>
            <w:r w:rsidRPr="007213AD">
              <w:rPr>
                <w:i/>
                <w:iCs/>
              </w:rPr>
              <w:t>7.5.</w:t>
            </w:r>
          </w:p>
        </w:tc>
        <w:tc>
          <w:tcPr>
            <w:tcW w:w="5369" w:type="dxa"/>
            <w:vAlign w:val="center"/>
          </w:tcPr>
          <w:p w14:paraId="4B8C6088" w14:textId="77777777" w:rsidR="001B7791" w:rsidRPr="007213AD" w:rsidRDefault="001B7791" w:rsidP="00A57249">
            <w:pPr>
              <w:jc w:val="right"/>
              <w:rPr>
                <w:i/>
                <w:iCs/>
              </w:rPr>
            </w:pPr>
            <w:r w:rsidRPr="007213AD">
              <w:rPr>
                <w:i/>
                <w:iCs/>
              </w:rPr>
              <w:tab/>
              <w:t>Skaidrojošais apraksts</w:t>
            </w:r>
          </w:p>
        </w:tc>
        <w:tc>
          <w:tcPr>
            <w:tcW w:w="1576" w:type="dxa"/>
            <w:vAlign w:val="center"/>
          </w:tcPr>
          <w:p w14:paraId="63601FBD" w14:textId="77777777" w:rsidR="001B7791" w:rsidRPr="007213AD" w:rsidRDefault="001B7791" w:rsidP="00A57249">
            <w:pPr>
              <w:jc w:val="center"/>
            </w:pPr>
            <w:r w:rsidRPr="007213AD">
              <w:t>SA</w:t>
            </w:r>
          </w:p>
        </w:tc>
      </w:tr>
      <w:tr w:rsidR="001B7791" w:rsidRPr="007213AD" w14:paraId="5B678A9B" w14:textId="77777777" w:rsidTr="00A57249">
        <w:trPr>
          <w:jc w:val="center"/>
        </w:trPr>
        <w:tc>
          <w:tcPr>
            <w:tcW w:w="993" w:type="dxa"/>
            <w:vAlign w:val="center"/>
          </w:tcPr>
          <w:p w14:paraId="37E945C7" w14:textId="77777777" w:rsidR="001B7791" w:rsidRPr="007213AD" w:rsidRDefault="001B7791" w:rsidP="00A57249">
            <w:pPr>
              <w:jc w:val="center"/>
              <w:rPr>
                <w:b/>
                <w:bCs/>
              </w:rPr>
            </w:pPr>
            <w:r w:rsidRPr="007213AD">
              <w:rPr>
                <w:b/>
                <w:bCs/>
              </w:rPr>
              <w:t>8.</w:t>
            </w:r>
          </w:p>
        </w:tc>
        <w:tc>
          <w:tcPr>
            <w:tcW w:w="5369" w:type="dxa"/>
            <w:vAlign w:val="center"/>
          </w:tcPr>
          <w:p w14:paraId="0B26C813" w14:textId="77777777" w:rsidR="001B7791" w:rsidRPr="007213AD" w:rsidRDefault="001B7791" w:rsidP="00A57249">
            <w:pPr>
              <w:rPr>
                <w:b/>
                <w:bCs/>
              </w:rPr>
            </w:pPr>
            <w:r w:rsidRPr="007213AD">
              <w:rPr>
                <w:b/>
                <w:bCs/>
              </w:rPr>
              <w:t>Būvkonstrukcijas</w:t>
            </w:r>
          </w:p>
        </w:tc>
        <w:tc>
          <w:tcPr>
            <w:tcW w:w="1576" w:type="dxa"/>
            <w:vAlign w:val="center"/>
          </w:tcPr>
          <w:p w14:paraId="69D64024" w14:textId="77777777" w:rsidR="001B7791" w:rsidRPr="007213AD" w:rsidRDefault="001B7791" w:rsidP="00A57249">
            <w:pPr>
              <w:jc w:val="center"/>
            </w:pPr>
          </w:p>
        </w:tc>
      </w:tr>
      <w:tr w:rsidR="001B7791" w:rsidRPr="007213AD" w14:paraId="48C6B71E" w14:textId="77777777" w:rsidTr="00A57249">
        <w:trPr>
          <w:jc w:val="center"/>
        </w:trPr>
        <w:tc>
          <w:tcPr>
            <w:tcW w:w="993" w:type="dxa"/>
            <w:vAlign w:val="center"/>
          </w:tcPr>
          <w:p w14:paraId="2E3D3ADF" w14:textId="77777777" w:rsidR="001B7791" w:rsidRPr="007213AD" w:rsidRDefault="001B7791" w:rsidP="00A57249">
            <w:pPr>
              <w:jc w:val="right"/>
              <w:rPr>
                <w:i/>
                <w:iCs/>
              </w:rPr>
            </w:pPr>
            <w:r w:rsidRPr="007213AD">
              <w:rPr>
                <w:i/>
                <w:iCs/>
              </w:rPr>
              <w:t>8.1</w:t>
            </w:r>
          </w:p>
        </w:tc>
        <w:tc>
          <w:tcPr>
            <w:tcW w:w="5369" w:type="dxa"/>
            <w:vAlign w:val="center"/>
          </w:tcPr>
          <w:p w14:paraId="7E083953" w14:textId="77777777" w:rsidR="001B7791" w:rsidRPr="007213AD" w:rsidRDefault="001B7791" w:rsidP="00A57249">
            <w:pPr>
              <w:jc w:val="right"/>
              <w:rPr>
                <w:i/>
                <w:iCs/>
              </w:rPr>
            </w:pPr>
            <w:r w:rsidRPr="007213AD">
              <w:rPr>
                <w:i/>
                <w:iCs/>
              </w:rPr>
              <w:t>Daļas atbilstoši būvprojekta risinājumiem</w:t>
            </w:r>
          </w:p>
        </w:tc>
        <w:tc>
          <w:tcPr>
            <w:tcW w:w="1576" w:type="dxa"/>
            <w:vAlign w:val="center"/>
          </w:tcPr>
          <w:p w14:paraId="1C8C2DD3" w14:textId="77777777" w:rsidR="001B7791" w:rsidRPr="007213AD" w:rsidRDefault="001B7791" w:rsidP="00A57249">
            <w:pPr>
              <w:jc w:val="center"/>
            </w:pPr>
            <w:r w:rsidRPr="007213AD">
              <w:t>BK</w:t>
            </w:r>
          </w:p>
        </w:tc>
      </w:tr>
      <w:tr w:rsidR="001B7791" w:rsidRPr="007213AD" w14:paraId="2A86E6AE" w14:textId="77777777" w:rsidTr="00A57249">
        <w:trPr>
          <w:jc w:val="center"/>
        </w:trPr>
        <w:tc>
          <w:tcPr>
            <w:tcW w:w="993" w:type="dxa"/>
            <w:vAlign w:val="center"/>
          </w:tcPr>
          <w:p w14:paraId="0A6BCDF9" w14:textId="77777777" w:rsidR="001B7791" w:rsidRPr="007213AD" w:rsidRDefault="001B7791" w:rsidP="00A57249">
            <w:pPr>
              <w:jc w:val="right"/>
              <w:rPr>
                <w:i/>
                <w:iCs/>
              </w:rPr>
            </w:pPr>
            <w:r w:rsidRPr="007213AD">
              <w:rPr>
                <w:i/>
                <w:iCs/>
              </w:rPr>
              <w:t>8.2</w:t>
            </w:r>
          </w:p>
        </w:tc>
        <w:tc>
          <w:tcPr>
            <w:tcW w:w="5369" w:type="dxa"/>
            <w:vAlign w:val="center"/>
          </w:tcPr>
          <w:p w14:paraId="64C9754A" w14:textId="5F0CF0A4" w:rsidR="001B7791" w:rsidRPr="007213AD" w:rsidRDefault="00B05E18" w:rsidP="00A57249">
            <w:pPr>
              <w:jc w:val="right"/>
              <w:rPr>
                <w:i/>
                <w:iCs/>
              </w:rPr>
            </w:pPr>
            <w:r>
              <w:rPr>
                <w:i/>
                <w:iCs/>
              </w:rPr>
              <w:t>Iepriekš</w:t>
            </w:r>
            <w:r w:rsidRPr="007213AD">
              <w:rPr>
                <w:i/>
                <w:iCs/>
              </w:rPr>
              <w:t xml:space="preserve"> </w:t>
            </w:r>
            <w:r w:rsidR="001B7791" w:rsidRPr="007213AD">
              <w:rPr>
                <w:i/>
                <w:iCs/>
              </w:rPr>
              <w:t>minēto daļu iekārtu, konstrukciju un būvizstrādājumu kopsavilkums</w:t>
            </w:r>
          </w:p>
        </w:tc>
        <w:tc>
          <w:tcPr>
            <w:tcW w:w="1576" w:type="dxa"/>
            <w:vAlign w:val="center"/>
          </w:tcPr>
          <w:p w14:paraId="1FA57BB1" w14:textId="77777777" w:rsidR="001B7791" w:rsidRPr="007213AD" w:rsidRDefault="001B7791" w:rsidP="00A57249">
            <w:pPr>
              <w:jc w:val="center"/>
            </w:pPr>
            <w:r w:rsidRPr="007213AD">
              <w:t>IS</w:t>
            </w:r>
          </w:p>
        </w:tc>
      </w:tr>
      <w:tr w:rsidR="001B7791" w:rsidRPr="007213AD" w14:paraId="0AE8DBD6" w14:textId="77777777" w:rsidTr="00A57249">
        <w:trPr>
          <w:jc w:val="center"/>
        </w:trPr>
        <w:tc>
          <w:tcPr>
            <w:tcW w:w="993" w:type="dxa"/>
            <w:vAlign w:val="center"/>
          </w:tcPr>
          <w:p w14:paraId="144C6F97" w14:textId="77777777" w:rsidR="001B7791" w:rsidRPr="007213AD" w:rsidRDefault="001B7791" w:rsidP="00A57249">
            <w:pPr>
              <w:jc w:val="right"/>
              <w:rPr>
                <w:i/>
                <w:iCs/>
              </w:rPr>
            </w:pPr>
            <w:r w:rsidRPr="007213AD">
              <w:rPr>
                <w:i/>
                <w:iCs/>
              </w:rPr>
              <w:t>8.3.</w:t>
            </w:r>
          </w:p>
        </w:tc>
        <w:tc>
          <w:tcPr>
            <w:tcW w:w="5369" w:type="dxa"/>
            <w:vAlign w:val="center"/>
          </w:tcPr>
          <w:p w14:paraId="5361A72E" w14:textId="77777777" w:rsidR="001B7791" w:rsidRPr="007213AD" w:rsidRDefault="001B7791" w:rsidP="00A57249">
            <w:pPr>
              <w:jc w:val="right"/>
              <w:rPr>
                <w:i/>
                <w:iCs/>
              </w:rPr>
            </w:pPr>
            <w:r w:rsidRPr="007213AD">
              <w:rPr>
                <w:i/>
                <w:iCs/>
              </w:rPr>
              <w:tab/>
              <w:t>Skaidrojošais apraksts</w:t>
            </w:r>
          </w:p>
        </w:tc>
        <w:tc>
          <w:tcPr>
            <w:tcW w:w="1576" w:type="dxa"/>
            <w:vAlign w:val="center"/>
          </w:tcPr>
          <w:p w14:paraId="645779CF" w14:textId="77777777" w:rsidR="001B7791" w:rsidRPr="007213AD" w:rsidRDefault="001B7791" w:rsidP="00A57249">
            <w:pPr>
              <w:jc w:val="center"/>
            </w:pPr>
            <w:r w:rsidRPr="007213AD">
              <w:t>SA</w:t>
            </w:r>
          </w:p>
        </w:tc>
      </w:tr>
      <w:tr w:rsidR="001B7791" w:rsidRPr="007213AD" w14:paraId="5D50EF3C" w14:textId="77777777" w:rsidTr="00A57249">
        <w:trPr>
          <w:jc w:val="center"/>
        </w:trPr>
        <w:tc>
          <w:tcPr>
            <w:tcW w:w="993" w:type="dxa"/>
            <w:vAlign w:val="center"/>
          </w:tcPr>
          <w:p w14:paraId="224647DB" w14:textId="77777777" w:rsidR="001B7791" w:rsidRPr="007213AD" w:rsidRDefault="001B7791" w:rsidP="00A57249">
            <w:pPr>
              <w:jc w:val="center"/>
              <w:rPr>
                <w:b/>
                <w:bCs/>
              </w:rPr>
            </w:pPr>
            <w:r w:rsidRPr="007213AD">
              <w:rPr>
                <w:b/>
                <w:bCs/>
              </w:rPr>
              <w:t>9.</w:t>
            </w:r>
          </w:p>
        </w:tc>
        <w:tc>
          <w:tcPr>
            <w:tcW w:w="5369" w:type="dxa"/>
            <w:vAlign w:val="center"/>
          </w:tcPr>
          <w:p w14:paraId="7D3F6F5A" w14:textId="77777777" w:rsidR="001B7791" w:rsidRPr="007213AD" w:rsidRDefault="001B7791" w:rsidP="00A57249">
            <w:pPr>
              <w:rPr>
                <w:b/>
                <w:bCs/>
              </w:rPr>
            </w:pPr>
            <w:r w:rsidRPr="007213AD">
              <w:rPr>
                <w:b/>
                <w:bCs/>
              </w:rPr>
              <w:t xml:space="preserve"> Ūdensapgāde</w:t>
            </w:r>
          </w:p>
        </w:tc>
        <w:tc>
          <w:tcPr>
            <w:tcW w:w="1576" w:type="dxa"/>
            <w:vAlign w:val="center"/>
          </w:tcPr>
          <w:p w14:paraId="059FC4E3" w14:textId="77777777" w:rsidR="001B7791" w:rsidRPr="007213AD" w:rsidRDefault="001B7791" w:rsidP="00A57249">
            <w:pPr>
              <w:jc w:val="center"/>
            </w:pPr>
          </w:p>
        </w:tc>
      </w:tr>
      <w:tr w:rsidR="001B7791" w:rsidRPr="007213AD" w14:paraId="1097E9B1" w14:textId="77777777" w:rsidTr="00A57249">
        <w:trPr>
          <w:jc w:val="center"/>
        </w:trPr>
        <w:tc>
          <w:tcPr>
            <w:tcW w:w="993" w:type="dxa"/>
            <w:vAlign w:val="center"/>
          </w:tcPr>
          <w:p w14:paraId="04F6C889" w14:textId="77777777" w:rsidR="001B7791" w:rsidRPr="007213AD" w:rsidRDefault="001B7791" w:rsidP="00A57249">
            <w:pPr>
              <w:jc w:val="right"/>
              <w:rPr>
                <w:i/>
                <w:iCs/>
              </w:rPr>
            </w:pPr>
            <w:r w:rsidRPr="007213AD">
              <w:rPr>
                <w:i/>
                <w:iCs/>
              </w:rPr>
              <w:t>9.1.</w:t>
            </w:r>
          </w:p>
        </w:tc>
        <w:tc>
          <w:tcPr>
            <w:tcW w:w="5369" w:type="dxa"/>
            <w:vAlign w:val="center"/>
          </w:tcPr>
          <w:p w14:paraId="0A77ED4A" w14:textId="77777777" w:rsidR="001B7791" w:rsidRPr="007213AD" w:rsidRDefault="001B7791" w:rsidP="00A57249">
            <w:pPr>
              <w:jc w:val="right"/>
              <w:rPr>
                <w:i/>
                <w:iCs/>
              </w:rPr>
            </w:pPr>
            <w:r w:rsidRPr="007213AD">
              <w:rPr>
                <w:i/>
                <w:iCs/>
              </w:rPr>
              <w:t>Ūdensapgāde un kanalizācija (iekšējā)</w:t>
            </w:r>
          </w:p>
        </w:tc>
        <w:tc>
          <w:tcPr>
            <w:tcW w:w="1576" w:type="dxa"/>
            <w:vAlign w:val="center"/>
          </w:tcPr>
          <w:p w14:paraId="35D6E83B" w14:textId="77777777" w:rsidR="001B7791" w:rsidRPr="007213AD" w:rsidRDefault="001B7791" w:rsidP="00A57249">
            <w:pPr>
              <w:jc w:val="center"/>
            </w:pPr>
            <w:r w:rsidRPr="007213AD">
              <w:t>UK</w:t>
            </w:r>
          </w:p>
        </w:tc>
      </w:tr>
      <w:tr w:rsidR="001B7791" w:rsidRPr="007213AD" w14:paraId="4AC2FE18" w14:textId="77777777" w:rsidTr="00A57249">
        <w:trPr>
          <w:jc w:val="center"/>
        </w:trPr>
        <w:tc>
          <w:tcPr>
            <w:tcW w:w="993" w:type="dxa"/>
            <w:vAlign w:val="center"/>
          </w:tcPr>
          <w:p w14:paraId="2EECDF01" w14:textId="77777777" w:rsidR="001B7791" w:rsidRPr="007213AD" w:rsidRDefault="001B7791" w:rsidP="00A57249">
            <w:pPr>
              <w:jc w:val="right"/>
              <w:rPr>
                <w:i/>
                <w:iCs/>
              </w:rPr>
            </w:pPr>
            <w:r w:rsidRPr="007213AD">
              <w:rPr>
                <w:i/>
                <w:iCs/>
              </w:rPr>
              <w:t>9.2.</w:t>
            </w:r>
          </w:p>
        </w:tc>
        <w:tc>
          <w:tcPr>
            <w:tcW w:w="5369" w:type="dxa"/>
            <w:vAlign w:val="center"/>
          </w:tcPr>
          <w:p w14:paraId="5033E993" w14:textId="77777777" w:rsidR="001B7791" w:rsidRPr="007213AD" w:rsidRDefault="001B7791" w:rsidP="00A57249">
            <w:pPr>
              <w:jc w:val="right"/>
              <w:rPr>
                <w:i/>
                <w:iCs/>
              </w:rPr>
            </w:pPr>
            <w:r w:rsidRPr="007213AD">
              <w:rPr>
                <w:i/>
                <w:iCs/>
              </w:rPr>
              <w:t>Ūdensapgāde un kanalizācija (ārējā)</w:t>
            </w:r>
          </w:p>
        </w:tc>
        <w:tc>
          <w:tcPr>
            <w:tcW w:w="1576" w:type="dxa"/>
            <w:vAlign w:val="center"/>
          </w:tcPr>
          <w:p w14:paraId="72949FCA" w14:textId="77777777" w:rsidR="001B7791" w:rsidRPr="007213AD" w:rsidRDefault="001B7791" w:rsidP="00A57249">
            <w:pPr>
              <w:jc w:val="center"/>
            </w:pPr>
            <w:r w:rsidRPr="007213AD">
              <w:t>UKT</w:t>
            </w:r>
          </w:p>
        </w:tc>
      </w:tr>
      <w:tr w:rsidR="001B7791" w:rsidRPr="007213AD" w14:paraId="731933B3" w14:textId="77777777" w:rsidTr="00A57249">
        <w:trPr>
          <w:jc w:val="center"/>
        </w:trPr>
        <w:tc>
          <w:tcPr>
            <w:tcW w:w="993" w:type="dxa"/>
            <w:vAlign w:val="center"/>
          </w:tcPr>
          <w:p w14:paraId="359AC658" w14:textId="77777777" w:rsidR="001B7791" w:rsidRPr="007213AD" w:rsidRDefault="001B7791" w:rsidP="00A57249">
            <w:pPr>
              <w:jc w:val="right"/>
              <w:rPr>
                <w:i/>
                <w:iCs/>
              </w:rPr>
            </w:pPr>
            <w:r w:rsidRPr="007213AD">
              <w:rPr>
                <w:i/>
                <w:iCs/>
              </w:rPr>
              <w:t>9.3.</w:t>
            </w:r>
          </w:p>
        </w:tc>
        <w:tc>
          <w:tcPr>
            <w:tcW w:w="5369" w:type="dxa"/>
            <w:vAlign w:val="center"/>
          </w:tcPr>
          <w:p w14:paraId="0DB7FFD4" w14:textId="77777777" w:rsidR="001B7791" w:rsidRPr="007213AD" w:rsidRDefault="001B7791" w:rsidP="00A57249">
            <w:pPr>
              <w:jc w:val="right"/>
              <w:rPr>
                <w:i/>
                <w:iCs/>
              </w:rPr>
            </w:pPr>
            <w:r w:rsidRPr="007213AD">
              <w:rPr>
                <w:i/>
                <w:iCs/>
              </w:rPr>
              <w:t>Lietus ūdens kanalizācija</w:t>
            </w:r>
          </w:p>
        </w:tc>
        <w:tc>
          <w:tcPr>
            <w:tcW w:w="1576" w:type="dxa"/>
            <w:vAlign w:val="center"/>
          </w:tcPr>
          <w:p w14:paraId="66DE2408" w14:textId="77777777" w:rsidR="001B7791" w:rsidRPr="007213AD" w:rsidRDefault="001B7791" w:rsidP="00A57249">
            <w:pPr>
              <w:jc w:val="center"/>
            </w:pPr>
            <w:r w:rsidRPr="007213AD">
              <w:t>LKT</w:t>
            </w:r>
          </w:p>
        </w:tc>
      </w:tr>
      <w:tr w:rsidR="001B7791" w:rsidRPr="007213AD" w14:paraId="0EA025E2" w14:textId="77777777" w:rsidTr="00A57249">
        <w:trPr>
          <w:jc w:val="center"/>
        </w:trPr>
        <w:tc>
          <w:tcPr>
            <w:tcW w:w="993" w:type="dxa"/>
            <w:vAlign w:val="center"/>
          </w:tcPr>
          <w:p w14:paraId="28E15057" w14:textId="77777777" w:rsidR="001B7791" w:rsidRPr="007213AD" w:rsidRDefault="001B7791" w:rsidP="00A57249">
            <w:pPr>
              <w:jc w:val="right"/>
              <w:rPr>
                <w:i/>
                <w:iCs/>
              </w:rPr>
            </w:pPr>
            <w:r w:rsidRPr="007213AD">
              <w:rPr>
                <w:i/>
                <w:iCs/>
              </w:rPr>
              <w:t>9.4.</w:t>
            </w:r>
          </w:p>
        </w:tc>
        <w:tc>
          <w:tcPr>
            <w:tcW w:w="5369" w:type="dxa"/>
            <w:vAlign w:val="center"/>
          </w:tcPr>
          <w:p w14:paraId="66D3EC40" w14:textId="375C911E" w:rsidR="001B7791" w:rsidRPr="007213AD" w:rsidRDefault="00B05E18" w:rsidP="00A57249">
            <w:pPr>
              <w:jc w:val="right"/>
              <w:rPr>
                <w:i/>
                <w:iCs/>
              </w:rPr>
            </w:pPr>
            <w:r>
              <w:rPr>
                <w:i/>
                <w:iCs/>
              </w:rPr>
              <w:t>Iepriekš</w:t>
            </w:r>
            <w:r w:rsidR="001B7791" w:rsidRPr="007213AD">
              <w:rPr>
                <w:i/>
                <w:iCs/>
              </w:rPr>
              <w:t xml:space="preserve"> minēto daļu iekārtu, konstrukciju un būvizstrādājumu kopsavilkums</w:t>
            </w:r>
          </w:p>
        </w:tc>
        <w:tc>
          <w:tcPr>
            <w:tcW w:w="1576" w:type="dxa"/>
            <w:vAlign w:val="center"/>
          </w:tcPr>
          <w:p w14:paraId="6B1B3A80" w14:textId="77777777" w:rsidR="001B7791" w:rsidRPr="007213AD" w:rsidRDefault="001B7791" w:rsidP="00A57249">
            <w:pPr>
              <w:jc w:val="center"/>
            </w:pPr>
            <w:r w:rsidRPr="007213AD">
              <w:t>IS</w:t>
            </w:r>
          </w:p>
        </w:tc>
      </w:tr>
      <w:tr w:rsidR="001B7791" w:rsidRPr="007213AD" w14:paraId="1A10AFC2" w14:textId="77777777" w:rsidTr="00A57249">
        <w:trPr>
          <w:jc w:val="center"/>
        </w:trPr>
        <w:tc>
          <w:tcPr>
            <w:tcW w:w="993" w:type="dxa"/>
            <w:vAlign w:val="center"/>
          </w:tcPr>
          <w:p w14:paraId="30D9F970" w14:textId="77777777" w:rsidR="001B7791" w:rsidRPr="007213AD" w:rsidRDefault="001B7791" w:rsidP="00A57249">
            <w:pPr>
              <w:jc w:val="right"/>
              <w:rPr>
                <w:i/>
                <w:iCs/>
              </w:rPr>
            </w:pPr>
            <w:r w:rsidRPr="007213AD">
              <w:rPr>
                <w:i/>
                <w:iCs/>
              </w:rPr>
              <w:t>9.5.</w:t>
            </w:r>
          </w:p>
        </w:tc>
        <w:tc>
          <w:tcPr>
            <w:tcW w:w="5369" w:type="dxa"/>
            <w:vAlign w:val="center"/>
          </w:tcPr>
          <w:p w14:paraId="35430937" w14:textId="77777777" w:rsidR="001B7791" w:rsidRPr="007213AD" w:rsidRDefault="001B7791" w:rsidP="00A57249">
            <w:pPr>
              <w:jc w:val="right"/>
              <w:rPr>
                <w:i/>
                <w:iCs/>
              </w:rPr>
            </w:pPr>
            <w:r w:rsidRPr="007213AD">
              <w:rPr>
                <w:i/>
                <w:iCs/>
              </w:rPr>
              <w:tab/>
              <w:t>Skaidrojošais apraksts</w:t>
            </w:r>
          </w:p>
        </w:tc>
        <w:tc>
          <w:tcPr>
            <w:tcW w:w="1576" w:type="dxa"/>
            <w:vAlign w:val="center"/>
          </w:tcPr>
          <w:p w14:paraId="67C5606A" w14:textId="77777777" w:rsidR="001B7791" w:rsidRPr="007213AD" w:rsidRDefault="001B7791" w:rsidP="00A57249">
            <w:pPr>
              <w:jc w:val="center"/>
            </w:pPr>
            <w:r w:rsidRPr="007213AD">
              <w:t>SA</w:t>
            </w:r>
          </w:p>
        </w:tc>
      </w:tr>
      <w:tr w:rsidR="001B7791" w:rsidRPr="007213AD" w14:paraId="5B25A6ED" w14:textId="77777777" w:rsidTr="00A57249">
        <w:trPr>
          <w:jc w:val="center"/>
        </w:trPr>
        <w:tc>
          <w:tcPr>
            <w:tcW w:w="993" w:type="dxa"/>
            <w:vAlign w:val="center"/>
          </w:tcPr>
          <w:p w14:paraId="0D335283" w14:textId="77777777" w:rsidR="001B7791" w:rsidRPr="007213AD" w:rsidRDefault="001B7791" w:rsidP="00A57249">
            <w:pPr>
              <w:jc w:val="center"/>
              <w:rPr>
                <w:b/>
                <w:bCs/>
              </w:rPr>
            </w:pPr>
            <w:r w:rsidRPr="007213AD">
              <w:rPr>
                <w:b/>
                <w:bCs/>
              </w:rPr>
              <w:t>10.</w:t>
            </w:r>
          </w:p>
        </w:tc>
        <w:tc>
          <w:tcPr>
            <w:tcW w:w="5369" w:type="dxa"/>
            <w:vAlign w:val="center"/>
          </w:tcPr>
          <w:p w14:paraId="04F12570" w14:textId="77777777" w:rsidR="001B7791" w:rsidRPr="007213AD" w:rsidRDefault="001B7791" w:rsidP="00A57249">
            <w:pPr>
              <w:rPr>
                <w:b/>
                <w:bCs/>
              </w:rPr>
            </w:pPr>
            <w:r w:rsidRPr="007213AD">
              <w:rPr>
                <w:b/>
                <w:bCs/>
              </w:rPr>
              <w:t>Elektroapgāde</w:t>
            </w:r>
          </w:p>
        </w:tc>
        <w:tc>
          <w:tcPr>
            <w:tcW w:w="1576" w:type="dxa"/>
            <w:vAlign w:val="center"/>
          </w:tcPr>
          <w:p w14:paraId="3235F5DB" w14:textId="77777777" w:rsidR="001B7791" w:rsidRPr="007213AD" w:rsidRDefault="001B7791" w:rsidP="00A57249">
            <w:pPr>
              <w:jc w:val="center"/>
            </w:pPr>
          </w:p>
        </w:tc>
      </w:tr>
      <w:tr w:rsidR="001B7791" w:rsidRPr="007213AD" w14:paraId="1E55AE09" w14:textId="77777777" w:rsidTr="00A57249">
        <w:trPr>
          <w:jc w:val="center"/>
        </w:trPr>
        <w:tc>
          <w:tcPr>
            <w:tcW w:w="993" w:type="dxa"/>
            <w:vAlign w:val="center"/>
          </w:tcPr>
          <w:p w14:paraId="4E81C02B" w14:textId="77777777" w:rsidR="001B7791" w:rsidRPr="007213AD" w:rsidRDefault="001B7791" w:rsidP="00A57249">
            <w:pPr>
              <w:jc w:val="right"/>
              <w:rPr>
                <w:i/>
                <w:iCs/>
              </w:rPr>
            </w:pPr>
            <w:r w:rsidRPr="007213AD">
              <w:rPr>
                <w:i/>
                <w:iCs/>
              </w:rPr>
              <w:t>10.1.</w:t>
            </w:r>
          </w:p>
        </w:tc>
        <w:tc>
          <w:tcPr>
            <w:tcW w:w="5369" w:type="dxa"/>
            <w:vAlign w:val="center"/>
          </w:tcPr>
          <w:p w14:paraId="62B604F1" w14:textId="77777777" w:rsidR="001B7791" w:rsidRPr="007213AD" w:rsidRDefault="001B7791" w:rsidP="00A57249">
            <w:pPr>
              <w:jc w:val="right"/>
              <w:rPr>
                <w:i/>
                <w:iCs/>
              </w:rPr>
            </w:pPr>
            <w:r w:rsidRPr="007213AD">
              <w:rPr>
                <w:i/>
                <w:iCs/>
              </w:rPr>
              <w:t xml:space="preserve">Elektroapgāde (iekšējie tīkli, </w:t>
            </w:r>
            <w:proofErr w:type="spellStart"/>
            <w:r w:rsidRPr="007213AD">
              <w:rPr>
                <w:i/>
                <w:iCs/>
              </w:rPr>
              <w:t>zibensaizsardzība</w:t>
            </w:r>
            <w:proofErr w:type="spellEnd"/>
            <w:r w:rsidRPr="007213AD">
              <w:rPr>
                <w:i/>
                <w:iCs/>
              </w:rPr>
              <w:t>)</w:t>
            </w:r>
          </w:p>
        </w:tc>
        <w:tc>
          <w:tcPr>
            <w:tcW w:w="1576" w:type="dxa"/>
            <w:vAlign w:val="center"/>
          </w:tcPr>
          <w:p w14:paraId="7BE86AC9" w14:textId="77777777" w:rsidR="001B7791" w:rsidRPr="007213AD" w:rsidRDefault="001B7791" w:rsidP="00A57249">
            <w:pPr>
              <w:jc w:val="center"/>
            </w:pPr>
            <w:r w:rsidRPr="007213AD">
              <w:t>EL</w:t>
            </w:r>
          </w:p>
        </w:tc>
      </w:tr>
      <w:tr w:rsidR="001B7791" w:rsidRPr="007213AD" w14:paraId="67C359CF" w14:textId="77777777" w:rsidTr="00A57249">
        <w:trPr>
          <w:jc w:val="center"/>
        </w:trPr>
        <w:tc>
          <w:tcPr>
            <w:tcW w:w="993" w:type="dxa"/>
            <w:vAlign w:val="center"/>
          </w:tcPr>
          <w:p w14:paraId="5802636A" w14:textId="77777777" w:rsidR="001B7791" w:rsidRPr="007213AD" w:rsidRDefault="001B7791" w:rsidP="00A57249">
            <w:pPr>
              <w:jc w:val="right"/>
              <w:rPr>
                <w:i/>
                <w:iCs/>
              </w:rPr>
            </w:pPr>
            <w:r w:rsidRPr="007213AD">
              <w:rPr>
                <w:i/>
                <w:iCs/>
              </w:rPr>
              <w:t>10.2.</w:t>
            </w:r>
          </w:p>
        </w:tc>
        <w:tc>
          <w:tcPr>
            <w:tcW w:w="5369" w:type="dxa"/>
            <w:vAlign w:val="center"/>
          </w:tcPr>
          <w:p w14:paraId="6EACB2AC" w14:textId="77777777" w:rsidR="001B7791" w:rsidRPr="007213AD" w:rsidRDefault="001B7791" w:rsidP="00A57249">
            <w:pPr>
              <w:jc w:val="right"/>
              <w:rPr>
                <w:i/>
                <w:iCs/>
              </w:rPr>
            </w:pPr>
            <w:r w:rsidRPr="007213AD">
              <w:rPr>
                <w:i/>
                <w:iCs/>
              </w:rPr>
              <w:t>Elektroapgāde (ārējie tīkli)</w:t>
            </w:r>
          </w:p>
        </w:tc>
        <w:tc>
          <w:tcPr>
            <w:tcW w:w="1576" w:type="dxa"/>
            <w:vAlign w:val="center"/>
          </w:tcPr>
          <w:p w14:paraId="724F502A" w14:textId="77777777" w:rsidR="001B7791" w:rsidRPr="007213AD" w:rsidRDefault="001B7791" w:rsidP="00A57249">
            <w:pPr>
              <w:jc w:val="center"/>
            </w:pPr>
            <w:r w:rsidRPr="007213AD">
              <w:t>ELT</w:t>
            </w:r>
          </w:p>
        </w:tc>
      </w:tr>
      <w:tr w:rsidR="001B7791" w:rsidRPr="007213AD" w14:paraId="1BD8421F" w14:textId="77777777" w:rsidTr="00A57249">
        <w:trPr>
          <w:jc w:val="center"/>
        </w:trPr>
        <w:tc>
          <w:tcPr>
            <w:tcW w:w="993" w:type="dxa"/>
            <w:vAlign w:val="center"/>
          </w:tcPr>
          <w:p w14:paraId="4C595275" w14:textId="77777777" w:rsidR="001B7791" w:rsidRPr="007213AD" w:rsidRDefault="001B7791" w:rsidP="00A57249">
            <w:pPr>
              <w:jc w:val="right"/>
              <w:rPr>
                <w:i/>
                <w:iCs/>
              </w:rPr>
            </w:pPr>
            <w:r w:rsidRPr="007213AD">
              <w:rPr>
                <w:i/>
                <w:iCs/>
              </w:rPr>
              <w:t>10.3.</w:t>
            </w:r>
          </w:p>
        </w:tc>
        <w:tc>
          <w:tcPr>
            <w:tcW w:w="5369" w:type="dxa"/>
            <w:vAlign w:val="center"/>
          </w:tcPr>
          <w:p w14:paraId="19BD40CD" w14:textId="44BA5DDA" w:rsidR="001B7791" w:rsidRPr="007213AD" w:rsidRDefault="00B05E18" w:rsidP="00A57249">
            <w:pPr>
              <w:jc w:val="right"/>
              <w:rPr>
                <w:i/>
                <w:iCs/>
              </w:rPr>
            </w:pPr>
            <w:r>
              <w:rPr>
                <w:i/>
                <w:iCs/>
              </w:rPr>
              <w:t>Iepriekš</w:t>
            </w:r>
            <w:r w:rsidRPr="007213AD">
              <w:rPr>
                <w:i/>
                <w:iCs/>
              </w:rPr>
              <w:t xml:space="preserve"> </w:t>
            </w:r>
            <w:r w:rsidR="001B7791" w:rsidRPr="007213AD">
              <w:rPr>
                <w:i/>
                <w:iCs/>
              </w:rPr>
              <w:t>minēto daļu iekārtu, konstrukciju un būvizstrādājumu kopsavilkums</w:t>
            </w:r>
          </w:p>
        </w:tc>
        <w:tc>
          <w:tcPr>
            <w:tcW w:w="1576" w:type="dxa"/>
            <w:vAlign w:val="center"/>
          </w:tcPr>
          <w:p w14:paraId="0C6BBA57" w14:textId="77777777" w:rsidR="001B7791" w:rsidRPr="007213AD" w:rsidRDefault="001B7791" w:rsidP="00A57249">
            <w:pPr>
              <w:jc w:val="center"/>
            </w:pPr>
            <w:r w:rsidRPr="007213AD">
              <w:t>IS</w:t>
            </w:r>
          </w:p>
        </w:tc>
      </w:tr>
      <w:tr w:rsidR="001B7791" w:rsidRPr="007213AD" w14:paraId="4E2CC701" w14:textId="77777777" w:rsidTr="00A57249">
        <w:trPr>
          <w:jc w:val="center"/>
        </w:trPr>
        <w:tc>
          <w:tcPr>
            <w:tcW w:w="993" w:type="dxa"/>
            <w:vAlign w:val="center"/>
          </w:tcPr>
          <w:p w14:paraId="526D60AC" w14:textId="77777777" w:rsidR="001B7791" w:rsidRPr="007213AD" w:rsidRDefault="001B7791" w:rsidP="00A57249">
            <w:pPr>
              <w:jc w:val="right"/>
              <w:rPr>
                <w:i/>
                <w:iCs/>
              </w:rPr>
            </w:pPr>
            <w:r w:rsidRPr="007213AD">
              <w:rPr>
                <w:i/>
                <w:iCs/>
              </w:rPr>
              <w:t>10.4.</w:t>
            </w:r>
          </w:p>
        </w:tc>
        <w:tc>
          <w:tcPr>
            <w:tcW w:w="5369" w:type="dxa"/>
            <w:vAlign w:val="center"/>
          </w:tcPr>
          <w:p w14:paraId="49229647" w14:textId="77777777" w:rsidR="001B7791" w:rsidRPr="007213AD" w:rsidRDefault="001B7791" w:rsidP="00A57249">
            <w:pPr>
              <w:jc w:val="right"/>
              <w:rPr>
                <w:i/>
                <w:iCs/>
              </w:rPr>
            </w:pPr>
            <w:r w:rsidRPr="007213AD">
              <w:rPr>
                <w:i/>
                <w:iCs/>
              </w:rPr>
              <w:tab/>
              <w:t>Skaidrojošais apraksts</w:t>
            </w:r>
          </w:p>
        </w:tc>
        <w:tc>
          <w:tcPr>
            <w:tcW w:w="1576" w:type="dxa"/>
            <w:vAlign w:val="center"/>
          </w:tcPr>
          <w:p w14:paraId="4EEBFBEE" w14:textId="77777777" w:rsidR="001B7791" w:rsidRPr="007213AD" w:rsidRDefault="001B7791" w:rsidP="00A57249">
            <w:pPr>
              <w:jc w:val="center"/>
            </w:pPr>
            <w:r w:rsidRPr="007213AD">
              <w:t>SA</w:t>
            </w:r>
          </w:p>
        </w:tc>
      </w:tr>
      <w:tr w:rsidR="001B7791" w:rsidRPr="007213AD" w14:paraId="0653ED9C" w14:textId="77777777" w:rsidTr="00A57249">
        <w:trPr>
          <w:jc w:val="center"/>
        </w:trPr>
        <w:tc>
          <w:tcPr>
            <w:tcW w:w="993" w:type="dxa"/>
            <w:vAlign w:val="center"/>
          </w:tcPr>
          <w:p w14:paraId="26DB60A2" w14:textId="77777777" w:rsidR="001B7791" w:rsidRPr="007213AD" w:rsidRDefault="001B7791" w:rsidP="00A57249">
            <w:pPr>
              <w:jc w:val="center"/>
              <w:rPr>
                <w:b/>
                <w:bCs/>
              </w:rPr>
            </w:pPr>
            <w:r w:rsidRPr="007213AD">
              <w:rPr>
                <w:b/>
                <w:bCs/>
              </w:rPr>
              <w:t>11.</w:t>
            </w:r>
          </w:p>
        </w:tc>
        <w:tc>
          <w:tcPr>
            <w:tcW w:w="5369" w:type="dxa"/>
          </w:tcPr>
          <w:p w14:paraId="4916F693" w14:textId="77777777" w:rsidR="001B7791" w:rsidRPr="007213AD" w:rsidRDefault="001B7791" w:rsidP="00A57249">
            <w:pPr>
              <w:rPr>
                <w:b/>
                <w:bCs/>
              </w:rPr>
            </w:pPr>
            <w:r w:rsidRPr="007213AD">
              <w:rPr>
                <w:b/>
                <w:bCs/>
              </w:rPr>
              <w:t>Apkure, ventilācija un klimata kontrole</w:t>
            </w:r>
          </w:p>
        </w:tc>
        <w:tc>
          <w:tcPr>
            <w:tcW w:w="1576" w:type="dxa"/>
            <w:vAlign w:val="center"/>
          </w:tcPr>
          <w:p w14:paraId="10FE496F" w14:textId="77777777" w:rsidR="001B7791" w:rsidRPr="007213AD" w:rsidRDefault="001B7791" w:rsidP="00A57249">
            <w:pPr>
              <w:jc w:val="center"/>
            </w:pPr>
          </w:p>
        </w:tc>
      </w:tr>
      <w:tr w:rsidR="001B7791" w:rsidRPr="007213AD" w14:paraId="7FA594AD" w14:textId="77777777" w:rsidTr="00A57249">
        <w:trPr>
          <w:jc w:val="center"/>
        </w:trPr>
        <w:tc>
          <w:tcPr>
            <w:tcW w:w="993" w:type="dxa"/>
            <w:vAlign w:val="center"/>
          </w:tcPr>
          <w:p w14:paraId="5CCF3BAF" w14:textId="77777777" w:rsidR="001B7791" w:rsidRPr="007213AD" w:rsidRDefault="001B7791" w:rsidP="00A57249">
            <w:pPr>
              <w:jc w:val="right"/>
              <w:rPr>
                <w:i/>
                <w:iCs/>
              </w:rPr>
            </w:pPr>
            <w:r w:rsidRPr="007213AD">
              <w:rPr>
                <w:i/>
                <w:iCs/>
              </w:rPr>
              <w:t>11.1.</w:t>
            </w:r>
          </w:p>
        </w:tc>
        <w:tc>
          <w:tcPr>
            <w:tcW w:w="5369" w:type="dxa"/>
            <w:vAlign w:val="center"/>
          </w:tcPr>
          <w:p w14:paraId="15318364" w14:textId="77777777" w:rsidR="001B7791" w:rsidRPr="007213AD" w:rsidRDefault="001B7791" w:rsidP="00A57249">
            <w:pPr>
              <w:jc w:val="right"/>
              <w:rPr>
                <w:i/>
                <w:iCs/>
              </w:rPr>
            </w:pPr>
            <w:r w:rsidRPr="007213AD">
              <w:rPr>
                <w:i/>
                <w:iCs/>
              </w:rPr>
              <w:t>Apkure</w:t>
            </w:r>
          </w:p>
        </w:tc>
        <w:tc>
          <w:tcPr>
            <w:tcW w:w="1576" w:type="dxa"/>
            <w:vAlign w:val="center"/>
          </w:tcPr>
          <w:p w14:paraId="278A4C80" w14:textId="77777777" w:rsidR="001B7791" w:rsidRPr="007213AD" w:rsidRDefault="001B7791" w:rsidP="00A57249">
            <w:pPr>
              <w:jc w:val="center"/>
            </w:pPr>
            <w:r w:rsidRPr="007213AD">
              <w:t>AVK-A</w:t>
            </w:r>
          </w:p>
        </w:tc>
      </w:tr>
      <w:tr w:rsidR="001B7791" w:rsidRPr="007213AD" w14:paraId="5F05107F" w14:textId="77777777" w:rsidTr="00A57249">
        <w:trPr>
          <w:jc w:val="center"/>
        </w:trPr>
        <w:tc>
          <w:tcPr>
            <w:tcW w:w="993" w:type="dxa"/>
            <w:vAlign w:val="center"/>
          </w:tcPr>
          <w:p w14:paraId="0E45AA4F" w14:textId="77777777" w:rsidR="001B7791" w:rsidRPr="007213AD" w:rsidRDefault="001B7791" w:rsidP="00A57249">
            <w:pPr>
              <w:jc w:val="right"/>
              <w:rPr>
                <w:i/>
                <w:iCs/>
              </w:rPr>
            </w:pPr>
            <w:r w:rsidRPr="007213AD">
              <w:rPr>
                <w:i/>
                <w:iCs/>
              </w:rPr>
              <w:t>11.2.</w:t>
            </w:r>
          </w:p>
        </w:tc>
        <w:tc>
          <w:tcPr>
            <w:tcW w:w="5369" w:type="dxa"/>
            <w:vAlign w:val="center"/>
          </w:tcPr>
          <w:p w14:paraId="21A35D1C" w14:textId="77777777" w:rsidR="001B7791" w:rsidRPr="007213AD" w:rsidRDefault="001B7791" w:rsidP="00A57249">
            <w:pPr>
              <w:jc w:val="right"/>
              <w:rPr>
                <w:i/>
                <w:iCs/>
              </w:rPr>
            </w:pPr>
            <w:r w:rsidRPr="007213AD">
              <w:rPr>
                <w:i/>
                <w:iCs/>
              </w:rPr>
              <w:t>Klimata kontroles sistēma</w:t>
            </w:r>
          </w:p>
        </w:tc>
        <w:tc>
          <w:tcPr>
            <w:tcW w:w="1576" w:type="dxa"/>
            <w:vAlign w:val="center"/>
          </w:tcPr>
          <w:p w14:paraId="1337CECB" w14:textId="77777777" w:rsidR="001B7791" w:rsidRPr="007213AD" w:rsidRDefault="001B7791" w:rsidP="00A57249">
            <w:pPr>
              <w:jc w:val="center"/>
            </w:pPr>
            <w:r w:rsidRPr="007213AD">
              <w:t>AVK-K</w:t>
            </w:r>
          </w:p>
        </w:tc>
      </w:tr>
      <w:tr w:rsidR="001B7791" w:rsidRPr="007213AD" w14:paraId="3A5CAB8C" w14:textId="77777777" w:rsidTr="00A57249">
        <w:trPr>
          <w:jc w:val="center"/>
        </w:trPr>
        <w:tc>
          <w:tcPr>
            <w:tcW w:w="993" w:type="dxa"/>
            <w:vAlign w:val="center"/>
          </w:tcPr>
          <w:p w14:paraId="6056AE4D" w14:textId="77777777" w:rsidR="001B7791" w:rsidRPr="007213AD" w:rsidRDefault="001B7791" w:rsidP="00A57249">
            <w:pPr>
              <w:jc w:val="right"/>
              <w:rPr>
                <w:i/>
                <w:iCs/>
              </w:rPr>
            </w:pPr>
            <w:r w:rsidRPr="007213AD">
              <w:rPr>
                <w:i/>
                <w:iCs/>
              </w:rPr>
              <w:t>11.3.</w:t>
            </w:r>
          </w:p>
        </w:tc>
        <w:tc>
          <w:tcPr>
            <w:tcW w:w="5369" w:type="dxa"/>
            <w:vAlign w:val="center"/>
          </w:tcPr>
          <w:p w14:paraId="7869BBD3" w14:textId="77777777" w:rsidR="001B7791" w:rsidRPr="007213AD" w:rsidRDefault="001B7791" w:rsidP="00A57249">
            <w:pPr>
              <w:jc w:val="right"/>
              <w:rPr>
                <w:i/>
                <w:iCs/>
              </w:rPr>
            </w:pPr>
            <w:r w:rsidRPr="007213AD">
              <w:rPr>
                <w:i/>
                <w:iCs/>
              </w:rPr>
              <w:t>Ventilācija</w:t>
            </w:r>
          </w:p>
        </w:tc>
        <w:tc>
          <w:tcPr>
            <w:tcW w:w="1576" w:type="dxa"/>
            <w:vAlign w:val="center"/>
          </w:tcPr>
          <w:p w14:paraId="0B579786" w14:textId="77777777" w:rsidR="001B7791" w:rsidRPr="007213AD" w:rsidRDefault="001B7791" w:rsidP="00A57249">
            <w:pPr>
              <w:jc w:val="center"/>
            </w:pPr>
            <w:r w:rsidRPr="007213AD">
              <w:t>AVK-V</w:t>
            </w:r>
          </w:p>
        </w:tc>
      </w:tr>
      <w:tr w:rsidR="001B7791" w:rsidRPr="007213AD" w14:paraId="2AF8D3AF" w14:textId="77777777" w:rsidTr="00A57249">
        <w:trPr>
          <w:jc w:val="center"/>
        </w:trPr>
        <w:tc>
          <w:tcPr>
            <w:tcW w:w="993" w:type="dxa"/>
            <w:vAlign w:val="center"/>
          </w:tcPr>
          <w:p w14:paraId="102DF8B9" w14:textId="77777777" w:rsidR="001B7791" w:rsidRPr="007213AD" w:rsidRDefault="001B7791" w:rsidP="00A57249">
            <w:pPr>
              <w:jc w:val="right"/>
              <w:rPr>
                <w:i/>
                <w:iCs/>
              </w:rPr>
            </w:pPr>
            <w:r w:rsidRPr="007213AD">
              <w:rPr>
                <w:i/>
                <w:iCs/>
              </w:rPr>
              <w:t>11.4.</w:t>
            </w:r>
          </w:p>
        </w:tc>
        <w:tc>
          <w:tcPr>
            <w:tcW w:w="5369" w:type="dxa"/>
            <w:vAlign w:val="center"/>
          </w:tcPr>
          <w:p w14:paraId="4EAB8309" w14:textId="77777777" w:rsidR="001B7791" w:rsidRPr="007213AD" w:rsidRDefault="001B7791" w:rsidP="00A57249">
            <w:pPr>
              <w:jc w:val="right"/>
              <w:rPr>
                <w:i/>
                <w:iCs/>
              </w:rPr>
            </w:pPr>
            <w:proofErr w:type="spellStart"/>
            <w:r w:rsidRPr="007213AD">
              <w:rPr>
                <w:i/>
                <w:iCs/>
              </w:rPr>
              <w:t>Siltummehānika</w:t>
            </w:r>
            <w:proofErr w:type="spellEnd"/>
          </w:p>
        </w:tc>
        <w:tc>
          <w:tcPr>
            <w:tcW w:w="1576" w:type="dxa"/>
            <w:vAlign w:val="center"/>
          </w:tcPr>
          <w:p w14:paraId="24CEC218" w14:textId="77777777" w:rsidR="001B7791" w:rsidRPr="007213AD" w:rsidRDefault="001B7791" w:rsidP="00A57249">
            <w:pPr>
              <w:jc w:val="center"/>
            </w:pPr>
            <w:r w:rsidRPr="007213AD">
              <w:t>SM</w:t>
            </w:r>
          </w:p>
        </w:tc>
      </w:tr>
      <w:tr w:rsidR="001B7791" w:rsidRPr="007213AD" w14:paraId="0583A9F1" w14:textId="77777777" w:rsidTr="00A57249">
        <w:trPr>
          <w:jc w:val="center"/>
        </w:trPr>
        <w:tc>
          <w:tcPr>
            <w:tcW w:w="993" w:type="dxa"/>
            <w:vAlign w:val="center"/>
          </w:tcPr>
          <w:p w14:paraId="26DDA68F" w14:textId="77777777" w:rsidR="001B7791" w:rsidRPr="007213AD" w:rsidRDefault="001B7791" w:rsidP="00A57249">
            <w:pPr>
              <w:jc w:val="right"/>
              <w:rPr>
                <w:i/>
                <w:iCs/>
              </w:rPr>
            </w:pPr>
            <w:r w:rsidRPr="007213AD">
              <w:rPr>
                <w:i/>
                <w:iCs/>
              </w:rPr>
              <w:t>11.5.</w:t>
            </w:r>
          </w:p>
        </w:tc>
        <w:tc>
          <w:tcPr>
            <w:tcW w:w="5369" w:type="dxa"/>
            <w:vAlign w:val="center"/>
          </w:tcPr>
          <w:p w14:paraId="204B8874" w14:textId="2DD2AF9D" w:rsidR="001B7791" w:rsidRPr="007213AD" w:rsidRDefault="00B05E18" w:rsidP="00A57249">
            <w:pPr>
              <w:jc w:val="right"/>
              <w:rPr>
                <w:i/>
                <w:iCs/>
              </w:rPr>
            </w:pPr>
            <w:r>
              <w:rPr>
                <w:i/>
                <w:iCs/>
              </w:rPr>
              <w:t>Iepriekš</w:t>
            </w:r>
            <w:r w:rsidRPr="007213AD">
              <w:rPr>
                <w:i/>
                <w:iCs/>
              </w:rPr>
              <w:t xml:space="preserve"> </w:t>
            </w:r>
            <w:r w:rsidR="001B7791" w:rsidRPr="007213AD">
              <w:rPr>
                <w:i/>
                <w:iCs/>
              </w:rPr>
              <w:t>minēto daļu iekārtu, konstrukciju un būvizstrādājumu kopsavilkums</w:t>
            </w:r>
          </w:p>
        </w:tc>
        <w:tc>
          <w:tcPr>
            <w:tcW w:w="1576" w:type="dxa"/>
            <w:vAlign w:val="center"/>
          </w:tcPr>
          <w:p w14:paraId="0CBE8F14" w14:textId="77777777" w:rsidR="001B7791" w:rsidRPr="007213AD" w:rsidRDefault="001B7791" w:rsidP="00A57249">
            <w:pPr>
              <w:jc w:val="center"/>
            </w:pPr>
            <w:r w:rsidRPr="007213AD">
              <w:t>IS</w:t>
            </w:r>
          </w:p>
        </w:tc>
      </w:tr>
      <w:tr w:rsidR="001B7791" w:rsidRPr="007213AD" w14:paraId="726D2D7A" w14:textId="77777777" w:rsidTr="00A57249">
        <w:trPr>
          <w:jc w:val="center"/>
        </w:trPr>
        <w:tc>
          <w:tcPr>
            <w:tcW w:w="993" w:type="dxa"/>
            <w:vAlign w:val="center"/>
          </w:tcPr>
          <w:p w14:paraId="271B3474" w14:textId="77777777" w:rsidR="001B7791" w:rsidRPr="007213AD" w:rsidRDefault="001B7791" w:rsidP="00A57249">
            <w:pPr>
              <w:jc w:val="right"/>
              <w:rPr>
                <w:i/>
                <w:iCs/>
              </w:rPr>
            </w:pPr>
            <w:r w:rsidRPr="007213AD">
              <w:rPr>
                <w:i/>
                <w:iCs/>
              </w:rPr>
              <w:t>11.6.</w:t>
            </w:r>
          </w:p>
        </w:tc>
        <w:tc>
          <w:tcPr>
            <w:tcW w:w="5369" w:type="dxa"/>
            <w:vAlign w:val="center"/>
          </w:tcPr>
          <w:p w14:paraId="59B81EEE" w14:textId="77777777" w:rsidR="001B7791" w:rsidRPr="007213AD" w:rsidRDefault="001B7791" w:rsidP="00A57249">
            <w:pPr>
              <w:jc w:val="right"/>
              <w:rPr>
                <w:i/>
                <w:iCs/>
              </w:rPr>
            </w:pPr>
            <w:r w:rsidRPr="007213AD">
              <w:rPr>
                <w:i/>
                <w:iCs/>
              </w:rPr>
              <w:tab/>
              <w:t>Skaidrojošais apraksts</w:t>
            </w:r>
          </w:p>
        </w:tc>
        <w:tc>
          <w:tcPr>
            <w:tcW w:w="1576" w:type="dxa"/>
            <w:vAlign w:val="center"/>
          </w:tcPr>
          <w:p w14:paraId="078773AB" w14:textId="77777777" w:rsidR="001B7791" w:rsidRPr="007213AD" w:rsidRDefault="001B7791" w:rsidP="00A57249">
            <w:pPr>
              <w:jc w:val="center"/>
            </w:pPr>
            <w:r w:rsidRPr="007213AD">
              <w:t>SA</w:t>
            </w:r>
          </w:p>
        </w:tc>
      </w:tr>
      <w:tr w:rsidR="001B7791" w:rsidRPr="007213AD" w14:paraId="4B9B6960" w14:textId="77777777" w:rsidTr="00A57249">
        <w:trPr>
          <w:jc w:val="center"/>
        </w:trPr>
        <w:tc>
          <w:tcPr>
            <w:tcW w:w="993" w:type="dxa"/>
            <w:vAlign w:val="center"/>
          </w:tcPr>
          <w:p w14:paraId="617690A9" w14:textId="77777777" w:rsidR="001B7791" w:rsidRPr="007213AD" w:rsidRDefault="001B7791" w:rsidP="00A57249">
            <w:pPr>
              <w:jc w:val="center"/>
              <w:rPr>
                <w:b/>
                <w:bCs/>
              </w:rPr>
            </w:pPr>
            <w:r w:rsidRPr="007213AD">
              <w:rPr>
                <w:b/>
                <w:bCs/>
              </w:rPr>
              <w:t>12.</w:t>
            </w:r>
          </w:p>
        </w:tc>
        <w:tc>
          <w:tcPr>
            <w:tcW w:w="5369" w:type="dxa"/>
          </w:tcPr>
          <w:p w14:paraId="1C98A09A" w14:textId="77777777" w:rsidR="001B7791" w:rsidRPr="007213AD" w:rsidRDefault="001B7791" w:rsidP="00A57249">
            <w:pPr>
              <w:rPr>
                <w:b/>
                <w:bCs/>
              </w:rPr>
            </w:pPr>
            <w:r w:rsidRPr="007213AD">
              <w:rPr>
                <w:b/>
                <w:bCs/>
              </w:rPr>
              <w:t>Elektronisko sakaru sistēmas</w:t>
            </w:r>
          </w:p>
        </w:tc>
        <w:tc>
          <w:tcPr>
            <w:tcW w:w="1576" w:type="dxa"/>
            <w:vAlign w:val="center"/>
          </w:tcPr>
          <w:p w14:paraId="2655FB6E" w14:textId="77777777" w:rsidR="001B7791" w:rsidRPr="007213AD" w:rsidRDefault="001B7791" w:rsidP="00A57249">
            <w:pPr>
              <w:jc w:val="center"/>
            </w:pPr>
            <w:r w:rsidRPr="007213AD">
              <w:t>ESS</w:t>
            </w:r>
          </w:p>
        </w:tc>
      </w:tr>
      <w:tr w:rsidR="001B7791" w:rsidRPr="007213AD" w14:paraId="2AE64C29" w14:textId="77777777" w:rsidTr="00A57249">
        <w:trPr>
          <w:jc w:val="center"/>
        </w:trPr>
        <w:tc>
          <w:tcPr>
            <w:tcW w:w="993" w:type="dxa"/>
            <w:vAlign w:val="center"/>
          </w:tcPr>
          <w:p w14:paraId="24266D7B" w14:textId="77777777" w:rsidR="001B7791" w:rsidRPr="007213AD" w:rsidRDefault="001B7791" w:rsidP="00A57249">
            <w:pPr>
              <w:jc w:val="right"/>
              <w:rPr>
                <w:i/>
                <w:iCs/>
              </w:rPr>
            </w:pPr>
            <w:r w:rsidRPr="007213AD">
              <w:rPr>
                <w:i/>
                <w:iCs/>
              </w:rPr>
              <w:t>12.1.</w:t>
            </w:r>
          </w:p>
        </w:tc>
        <w:tc>
          <w:tcPr>
            <w:tcW w:w="5369" w:type="dxa"/>
            <w:vAlign w:val="center"/>
          </w:tcPr>
          <w:p w14:paraId="7142C6D8" w14:textId="77777777" w:rsidR="001B7791" w:rsidRPr="007213AD" w:rsidRDefault="001B7791" w:rsidP="00A57249">
            <w:pPr>
              <w:jc w:val="right"/>
              <w:rPr>
                <w:i/>
                <w:iCs/>
              </w:rPr>
            </w:pPr>
            <w:r w:rsidRPr="007213AD">
              <w:rPr>
                <w:i/>
                <w:iCs/>
              </w:rPr>
              <w:t>Piekļuves kontrole</w:t>
            </w:r>
          </w:p>
        </w:tc>
        <w:tc>
          <w:tcPr>
            <w:tcW w:w="1576" w:type="dxa"/>
            <w:vAlign w:val="center"/>
          </w:tcPr>
          <w:p w14:paraId="29D35165" w14:textId="77777777" w:rsidR="001B7791" w:rsidRPr="007213AD" w:rsidRDefault="001B7791" w:rsidP="00A57249">
            <w:pPr>
              <w:jc w:val="center"/>
            </w:pPr>
            <w:r w:rsidRPr="007213AD">
              <w:t>ESS-PK</w:t>
            </w:r>
          </w:p>
        </w:tc>
      </w:tr>
      <w:tr w:rsidR="001B7791" w:rsidRPr="007213AD" w14:paraId="699C6615" w14:textId="77777777" w:rsidTr="00A57249">
        <w:trPr>
          <w:jc w:val="center"/>
        </w:trPr>
        <w:tc>
          <w:tcPr>
            <w:tcW w:w="993" w:type="dxa"/>
            <w:vAlign w:val="center"/>
          </w:tcPr>
          <w:p w14:paraId="60048AC6" w14:textId="77777777" w:rsidR="001B7791" w:rsidRPr="007213AD" w:rsidRDefault="001B7791" w:rsidP="00A57249">
            <w:pPr>
              <w:jc w:val="right"/>
              <w:rPr>
                <w:i/>
                <w:iCs/>
              </w:rPr>
            </w:pPr>
            <w:r w:rsidRPr="007213AD">
              <w:rPr>
                <w:i/>
                <w:iCs/>
              </w:rPr>
              <w:t>12.2.</w:t>
            </w:r>
          </w:p>
        </w:tc>
        <w:tc>
          <w:tcPr>
            <w:tcW w:w="5369" w:type="dxa"/>
            <w:vAlign w:val="center"/>
          </w:tcPr>
          <w:p w14:paraId="294CAB84" w14:textId="77777777" w:rsidR="001B7791" w:rsidRPr="007213AD" w:rsidRDefault="001B7791" w:rsidP="00A57249">
            <w:pPr>
              <w:jc w:val="right"/>
              <w:rPr>
                <w:i/>
                <w:iCs/>
              </w:rPr>
            </w:pPr>
            <w:r w:rsidRPr="007213AD">
              <w:rPr>
                <w:i/>
                <w:iCs/>
              </w:rPr>
              <w:t>Apsardzes signalizācija</w:t>
            </w:r>
          </w:p>
        </w:tc>
        <w:tc>
          <w:tcPr>
            <w:tcW w:w="1576" w:type="dxa"/>
            <w:vAlign w:val="center"/>
          </w:tcPr>
          <w:p w14:paraId="7D5CBBC5" w14:textId="77777777" w:rsidR="001B7791" w:rsidRPr="007213AD" w:rsidRDefault="001B7791" w:rsidP="00A57249">
            <w:pPr>
              <w:jc w:val="center"/>
            </w:pPr>
            <w:r w:rsidRPr="007213AD">
              <w:t>ESS-AS</w:t>
            </w:r>
          </w:p>
        </w:tc>
      </w:tr>
      <w:tr w:rsidR="001B7791" w:rsidRPr="007213AD" w14:paraId="2F525269" w14:textId="77777777" w:rsidTr="00A57249">
        <w:trPr>
          <w:jc w:val="center"/>
        </w:trPr>
        <w:tc>
          <w:tcPr>
            <w:tcW w:w="993" w:type="dxa"/>
            <w:vAlign w:val="center"/>
          </w:tcPr>
          <w:p w14:paraId="300514AA" w14:textId="77777777" w:rsidR="001B7791" w:rsidRPr="007213AD" w:rsidRDefault="001B7791" w:rsidP="00A57249">
            <w:pPr>
              <w:jc w:val="right"/>
              <w:rPr>
                <w:i/>
                <w:iCs/>
              </w:rPr>
            </w:pPr>
            <w:r w:rsidRPr="007213AD">
              <w:rPr>
                <w:i/>
                <w:iCs/>
              </w:rPr>
              <w:t>12.3.</w:t>
            </w:r>
          </w:p>
        </w:tc>
        <w:tc>
          <w:tcPr>
            <w:tcW w:w="5369" w:type="dxa"/>
            <w:vAlign w:val="center"/>
          </w:tcPr>
          <w:p w14:paraId="4DF679DA" w14:textId="77777777" w:rsidR="001B7791" w:rsidRPr="007213AD" w:rsidRDefault="001B7791" w:rsidP="00A57249">
            <w:pPr>
              <w:jc w:val="right"/>
              <w:rPr>
                <w:i/>
                <w:iCs/>
              </w:rPr>
            </w:pPr>
            <w:r w:rsidRPr="007213AD">
              <w:rPr>
                <w:i/>
                <w:iCs/>
              </w:rPr>
              <w:t>Elektronisko sakaru inženiertīkli</w:t>
            </w:r>
          </w:p>
        </w:tc>
        <w:tc>
          <w:tcPr>
            <w:tcW w:w="1576" w:type="dxa"/>
            <w:vAlign w:val="center"/>
          </w:tcPr>
          <w:p w14:paraId="03AD6D9A" w14:textId="77777777" w:rsidR="001B7791" w:rsidRPr="007213AD" w:rsidRDefault="001B7791" w:rsidP="00A57249">
            <w:pPr>
              <w:jc w:val="center"/>
            </w:pPr>
            <w:r w:rsidRPr="007213AD">
              <w:t>ESS-TK</w:t>
            </w:r>
          </w:p>
        </w:tc>
      </w:tr>
      <w:tr w:rsidR="001B7791" w:rsidRPr="007213AD" w14:paraId="736328DD" w14:textId="77777777" w:rsidTr="00A57249">
        <w:trPr>
          <w:jc w:val="center"/>
        </w:trPr>
        <w:tc>
          <w:tcPr>
            <w:tcW w:w="993" w:type="dxa"/>
            <w:vAlign w:val="center"/>
          </w:tcPr>
          <w:p w14:paraId="04305918" w14:textId="77777777" w:rsidR="001B7791" w:rsidRPr="007213AD" w:rsidRDefault="001B7791" w:rsidP="00A57249">
            <w:pPr>
              <w:jc w:val="right"/>
              <w:rPr>
                <w:i/>
                <w:iCs/>
              </w:rPr>
            </w:pPr>
            <w:r w:rsidRPr="007213AD">
              <w:rPr>
                <w:i/>
                <w:iCs/>
              </w:rPr>
              <w:t>12.4.</w:t>
            </w:r>
          </w:p>
        </w:tc>
        <w:tc>
          <w:tcPr>
            <w:tcW w:w="5369" w:type="dxa"/>
            <w:vAlign w:val="center"/>
          </w:tcPr>
          <w:p w14:paraId="4DD6A41E" w14:textId="77777777" w:rsidR="001B7791" w:rsidRPr="007213AD" w:rsidRDefault="001B7791" w:rsidP="00A57249">
            <w:pPr>
              <w:jc w:val="right"/>
              <w:rPr>
                <w:i/>
                <w:iCs/>
              </w:rPr>
            </w:pPr>
            <w:r w:rsidRPr="007213AD">
              <w:rPr>
                <w:i/>
                <w:iCs/>
              </w:rPr>
              <w:t>Vadības un automatizācijas sistēmas</w:t>
            </w:r>
          </w:p>
        </w:tc>
        <w:tc>
          <w:tcPr>
            <w:tcW w:w="1576" w:type="dxa"/>
            <w:vAlign w:val="center"/>
          </w:tcPr>
          <w:p w14:paraId="3E62E7CB" w14:textId="77777777" w:rsidR="001B7791" w:rsidRPr="007213AD" w:rsidRDefault="001B7791" w:rsidP="00A57249">
            <w:pPr>
              <w:jc w:val="center"/>
            </w:pPr>
            <w:r w:rsidRPr="007213AD">
              <w:t>ESS-VAS</w:t>
            </w:r>
          </w:p>
        </w:tc>
      </w:tr>
      <w:tr w:rsidR="001B7791" w:rsidRPr="007213AD" w14:paraId="6E2B1631" w14:textId="77777777" w:rsidTr="00A57249">
        <w:trPr>
          <w:trHeight w:val="255"/>
          <w:jc w:val="center"/>
        </w:trPr>
        <w:tc>
          <w:tcPr>
            <w:tcW w:w="993" w:type="dxa"/>
            <w:vAlign w:val="center"/>
          </w:tcPr>
          <w:p w14:paraId="3E23A97C" w14:textId="77777777" w:rsidR="001B7791" w:rsidRPr="007213AD" w:rsidRDefault="001B7791" w:rsidP="00A57249">
            <w:pPr>
              <w:jc w:val="right"/>
              <w:rPr>
                <w:i/>
                <w:iCs/>
              </w:rPr>
            </w:pPr>
            <w:r w:rsidRPr="007213AD">
              <w:rPr>
                <w:i/>
                <w:iCs/>
              </w:rPr>
              <w:t>12.5.</w:t>
            </w:r>
          </w:p>
        </w:tc>
        <w:tc>
          <w:tcPr>
            <w:tcW w:w="5369" w:type="dxa"/>
            <w:vAlign w:val="center"/>
          </w:tcPr>
          <w:p w14:paraId="7929D5FB" w14:textId="77777777" w:rsidR="001B7791" w:rsidRPr="007213AD" w:rsidRDefault="001B7791" w:rsidP="00A57249">
            <w:pPr>
              <w:jc w:val="right"/>
              <w:rPr>
                <w:i/>
                <w:iCs/>
              </w:rPr>
            </w:pPr>
            <w:r w:rsidRPr="007213AD">
              <w:rPr>
                <w:i/>
                <w:iCs/>
              </w:rPr>
              <w:t>Videonovērošana (iekšējā)</w:t>
            </w:r>
          </w:p>
        </w:tc>
        <w:tc>
          <w:tcPr>
            <w:tcW w:w="1576" w:type="dxa"/>
            <w:vAlign w:val="center"/>
          </w:tcPr>
          <w:p w14:paraId="5502F984" w14:textId="77777777" w:rsidR="001B7791" w:rsidRPr="007213AD" w:rsidRDefault="001B7791" w:rsidP="00A57249">
            <w:pPr>
              <w:jc w:val="center"/>
            </w:pPr>
            <w:r w:rsidRPr="007213AD">
              <w:t>ESS-VN</w:t>
            </w:r>
          </w:p>
        </w:tc>
      </w:tr>
      <w:tr w:rsidR="001B7791" w:rsidRPr="007213AD" w14:paraId="5613B042" w14:textId="77777777" w:rsidTr="00A57249">
        <w:trPr>
          <w:trHeight w:val="255"/>
          <w:jc w:val="center"/>
        </w:trPr>
        <w:tc>
          <w:tcPr>
            <w:tcW w:w="993" w:type="dxa"/>
            <w:vAlign w:val="center"/>
          </w:tcPr>
          <w:p w14:paraId="05FF3C75" w14:textId="77777777" w:rsidR="001B7791" w:rsidRPr="007213AD" w:rsidRDefault="001B7791" w:rsidP="00A57249">
            <w:pPr>
              <w:jc w:val="right"/>
              <w:rPr>
                <w:i/>
                <w:iCs/>
              </w:rPr>
            </w:pPr>
            <w:r w:rsidRPr="007213AD">
              <w:rPr>
                <w:i/>
                <w:iCs/>
              </w:rPr>
              <w:t>12.6.</w:t>
            </w:r>
          </w:p>
        </w:tc>
        <w:tc>
          <w:tcPr>
            <w:tcW w:w="5369" w:type="dxa"/>
            <w:vAlign w:val="center"/>
          </w:tcPr>
          <w:p w14:paraId="2BBF0249" w14:textId="77777777" w:rsidR="001B7791" w:rsidRPr="007213AD" w:rsidRDefault="001B7791" w:rsidP="00A57249">
            <w:pPr>
              <w:jc w:val="right"/>
              <w:rPr>
                <w:i/>
                <w:iCs/>
              </w:rPr>
            </w:pPr>
            <w:r w:rsidRPr="007213AD">
              <w:rPr>
                <w:i/>
                <w:iCs/>
              </w:rPr>
              <w:t>Elektronisko sakaru sistēmas (ārējās)</w:t>
            </w:r>
          </w:p>
        </w:tc>
        <w:tc>
          <w:tcPr>
            <w:tcW w:w="1576" w:type="dxa"/>
            <w:vAlign w:val="center"/>
          </w:tcPr>
          <w:p w14:paraId="59C783AF" w14:textId="77777777" w:rsidR="001B7791" w:rsidRPr="007213AD" w:rsidRDefault="001B7791" w:rsidP="00A57249">
            <w:pPr>
              <w:jc w:val="center"/>
            </w:pPr>
            <w:r w:rsidRPr="007213AD">
              <w:t>EST</w:t>
            </w:r>
          </w:p>
        </w:tc>
      </w:tr>
      <w:tr w:rsidR="001B7791" w:rsidRPr="007213AD" w14:paraId="4734B405" w14:textId="77777777" w:rsidTr="00A57249">
        <w:trPr>
          <w:trHeight w:val="255"/>
          <w:jc w:val="center"/>
        </w:trPr>
        <w:tc>
          <w:tcPr>
            <w:tcW w:w="993" w:type="dxa"/>
            <w:vAlign w:val="center"/>
          </w:tcPr>
          <w:p w14:paraId="4C5DAC18" w14:textId="77777777" w:rsidR="001B7791" w:rsidRPr="007213AD" w:rsidRDefault="001B7791" w:rsidP="00A57249">
            <w:pPr>
              <w:jc w:val="right"/>
              <w:rPr>
                <w:i/>
                <w:iCs/>
              </w:rPr>
            </w:pPr>
            <w:r w:rsidRPr="007213AD">
              <w:rPr>
                <w:i/>
                <w:iCs/>
              </w:rPr>
              <w:t>12.7.</w:t>
            </w:r>
          </w:p>
        </w:tc>
        <w:tc>
          <w:tcPr>
            <w:tcW w:w="5369" w:type="dxa"/>
            <w:vAlign w:val="center"/>
          </w:tcPr>
          <w:p w14:paraId="409FDF93" w14:textId="77777777" w:rsidR="001B7791" w:rsidRPr="007213AD" w:rsidRDefault="001B7791" w:rsidP="00A57249">
            <w:pPr>
              <w:jc w:val="right"/>
              <w:rPr>
                <w:i/>
                <w:iCs/>
              </w:rPr>
            </w:pPr>
            <w:r w:rsidRPr="007213AD">
              <w:rPr>
                <w:i/>
                <w:iCs/>
              </w:rPr>
              <w:t>Videonovērošana (Ārējā)</w:t>
            </w:r>
          </w:p>
        </w:tc>
        <w:tc>
          <w:tcPr>
            <w:tcW w:w="1576" w:type="dxa"/>
            <w:vAlign w:val="center"/>
          </w:tcPr>
          <w:p w14:paraId="5050CF7C" w14:textId="77777777" w:rsidR="001B7791" w:rsidRPr="007213AD" w:rsidRDefault="001B7791" w:rsidP="00A57249">
            <w:pPr>
              <w:jc w:val="center"/>
            </w:pPr>
            <w:r w:rsidRPr="007213AD">
              <w:t>EST-VN</w:t>
            </w:r>
          </w:p>
        </w:tc>
      </w:tr>
      <w:tr w:rsidR="001B7791" w:rsidRPr="007213AD" w14:paraId="295A6552" w14:textId="77777777" w:rsidTr="00A57249">
        <w:trPr>
          <w:trHeight w:val="255"/>
          <w:jc w:val="center"/>
        </w:trPr>
        <w:tc>
          <w:tcPr>
            <w:tcW w:w="993" w:type="dxa"/>
          </w:tcPr>
          <w:p w14:paraId="4BEAF3D7" w14:textId="77777777" w:rsidR="001B7791" w:rsidRPr="007213AD" w:rsidRDefault="001B7791" w:rsidP="00A57249">
            <w:pPr>
              <w:jc w:val="right"/>
              <w:rPr>
                <w:i/>
                <w:iCs/>
              </w:rPr>
            </w:pPr>
            <w:r w:rsidRPr="007213AD">
              <w:rPr>
                <w:i/>
                <w:iCs/>
              </w:rPr>
              <w:t>12.8.</w:t>
            </w:r>
          </w:p>
        </w:tc>
        <w:tc>
          <w:tcPr>
            <w:tcW w:w="5369" w:type="dxa"/>
          </w:tcPr>
          <w:p w14:paraId="0F9958A6" w14:textId="77777777" w:rsidR="001B7791" w:rsidRPr="007213AD" w:rsidRDefault="001B7791" w:rsidP="00A57249">
            <w:pPr>
              <w:jc w:val="right"/>
              <w:rPr>
                <w:i/>
                <w:iCs/>
              </w:rPr>
            </w:pPr>
            <w:r w:rsidRPr="007213AD">
              <w:rPr>
                <w:i/>
                <w:iCs/>
              </w:rPr>
              <w:t>Centralizētā izziņošanas sistēma</w:t>
            </w:r>
          </w:p>
        </w:tc>
        <w:tc>
          <w:tcPr>
            <w:tcW w:w="1576" w:type="dxa"/>
          </w:tcPr>
          <w:p w14:paraId="08EA8E1B" w14:textId="77777777" w:rsidR="001B7791" w:rsidRPr="007213AD" w:rsidRDefault="001B7791" w:rsidP="00A57249">
            <w:pPr>
              <w:jc w:val="center"/>
            </w:pPr>
            <w:r w:rsidRPr="007213AD">
              <w:t>ESS-CI</w:t>
            </w:r>
          </w:p>
        </w:tc>
      </w:tr>
      <w:tr w:rsidR="001B7791" w:rsidRPr="007213AD" w14:paraId="6B785742" w14:textId="77777777" w:rsidTr="00A57249">
        <w:trPr>
          <w:trHeight w:val="255"/>
          <w:jc w:val="center"/>
        </w:trPr>
        <w:tc>
          <w:tcPr>
            <w:tcW w:w="993" w:type="dxa"/>
            <w:vAlign w:val="center"/>
          </w:tcPr>
          <w:p w14:paraId="0BEDC785" w14:textId="77777777" w:rsidR="001B7791" w:rsidRPr="007213AD" w:rsidRDefault="001B7791" w:rsidP="00A57249">
            <w:pPr>
              <w:jc w:val="right"/>
              <w:rPr>
                <w:i/>
                <w:iCs/>
              </w:rPr>
            </w:pPr>
            <w:r w:rsidRPr="007213AD">
              <w:rPr>
                <w:i/>
                <w:iCs/>
              </w:rPr>
              <w:t>12.9.</w:t>
            </w:r>
          </w:p>
        </w:tc>
        <w:tc>
          <w:tcPr>
            <w:tcW w:w="5369" w:type="dxa"/>
            <w:vAlign w:val="center"/>
          </w:tcPr>
          <w:p w14:paraId="3C0BECCB" w14:textId="77777777" w:rsidR="001B7791" w:rsidRPr="007213AD" w:rsidRDefault="001B7791" w:rsidP="00A57249">
            <w:pPr>
              <w:jc w:val="right"/>
              <w:rPr>
                <w:i/>
                <w:iCs/>
              </w:rPr>
            </w:pPr>
            <w:r w:rsidRPr="007213AD">
              <w:rPr>
                <w:i/>
                <w:iCs/>
              </w:rPr>
              <w:t>Ugunsgrēka atklāšanas un trauksmes signalizācijas sistēmas</w:t>
            </w:r>
          </w:p>
        </w:tc>
        <w:tc>
          <w:tcPr>
            <w:tcW w:w="1576" w:type="dxa"/>
            <w:vAlign w:val="center"/>
          </w:tcPr>
          <w:p w14:paraId="3087F96B" w14:textId="77777777" w:rsidR="001B7791" w:rsidRPr="007213AD" w:rsidRDefault="001B7791" w:rsidP="00A57249">
            <w:pPr>
              <w:jc w:val="center"/>
            </w:pPr>
            <w:r w:rsidRPr="007213AD">
              <w:t>UATS</w:t>
            </w:r>
          </w:p>
        </w:tc>
      </w:tr>
      <w:tr w:rsidR="001B7791" w:rsidRPr="007213AD" w14:paraId="02D92F27" w14:textId="77777777" w:rsidTr="00A57249">
        <w:trPr>
          <w:jc w:val="center"/>
        </w:trPr>
        <w:tc>
          <w:tcPr>
            <w:tcW w:w="993" w:type="dxa"/>
            <w:vAlign w:val="center"/>
          </w:tcPr>
          <w:p w14:paraId="02B87392" w14:textId="77777777" w:rsidR="001B7791" w:rsidRPr="007213AD" w:rsidRDefault="001B7791" w:rsidP="00A57249">
            <w:pPr>
              <w:jc w:val="right"/>
              <w:rPr>
                <w:i/>
                <w:iCs/>
              </w:rPr>
            </w:pPr>
            <w:r w:rsidRPr="007213AD">
              <w:rPr>
                <w:i/>
                <w:iCs/>
              </w:rPr>
              <w:t>12.10.</w:t>
            </w:r>
          </w:p>
        </w:tc>
        <w:tc>
          <w:tcPr>
            <w:tcW w:w="5369" w:type="dxa"/>
            <w:vAlign w:val="center"/>
          </w:tcPr>
          <w:p w14:paraId="79364D6D" w14:textId="71EDC4F2" w:rsidR="001B7791" w:rsidRPr="007213AD" w:rsidRDefault="00B05E18" w:rsidP="00A57249">
            <w:pPr>
              <w:jc w:val="right"/>
              <w:rPr>
                <w:i/>
                <w:iCs/>
              </w:rPr>
            </w:pPr>
            <w:r>
              <w:rPr>
                <w:i/>
                <w:iCs/>
              </w:rPr>
              <w:t>Iepriekš</w:t>
            </w:r>
            <w:r w:rsidRPr="007213AD">
              <w:rPr>
                <w:i/>
                <w:iCs/>
              </w:rPr>
              <w:t xml:space="preserve"> </w:t>
            </w:r>
            <w:r w:rsidR="001B7791" w:rsidRPr="007213AD">
              <w:rPr>
                <w:i/>
                <w:iCs/>
              </w:rPr>
              <w:t>minēto daļu iekārtu, konstrukciju un būvizstrādājumu kopsavilkums</w:t>
            </w:r>
          </w:p>
        </w:tc>
        <w:tc>
          <w:tcPr>
            <w:tcW w:w="1576" w:type="dxa"/>
            <w:vAlign w:val="center"/>
          </w:tcPr>
          <w:p w14:paraId="334540F1" w14:textId="77777777" w:rsidR="001B7791" w:rsidRPr="007213AD" w:rsidRDefault="001B7791" w:rsidP="00A57249">
            <w:pPr>
              <w:jc w:val="center"/>
            </w:pPr>
            <w:r w:rsidRPr="007213AD">
              <w:t>IS</w:t>
            </w:r>
          </w:p>
        </w:tc>
      </w:tr>
      <w:tr w:rsidR="001B7791" w:rsidRPr="007213AD" w14:paraId="01C9B10D" w14:textId="77777777" w:rsidTr="00A57249">
        <w:trPr>
          <w:jc w:val="center"/>
        </w:trPr>
        <w:tc>
          <w:tcPr>
            <w:tcW w:w="993" w:type="dxa"/>
            <w:vAlign w:val="center"/>
          </w:tcPr>
          <w:p w14:paraId="60F29739" w14:textId="77777777" w:rsidR="001B7791" w:rsidRPr="007213AD" w:rsidRDefault="001B7791" w:rsidP="00A57249">
            <w:pPr>
              <w:jc w:val="right"/>
              <w:rPr>
                <w:i/>
                <w:iCs/>
              </w:rPr>
            </w:pPr>
            <w:r w:rsidRPr="007213AD">
              <w:rPr>
                <w:i/>
                <w:iCs/>
              </w:rPr>
              <w:t>12.11.</w:t>
            </w:r>
          </w:p>
        </w:tc>
        <w:tc>
          <w:tcPr>
            <w:tcW w:w="5369" w:type="dxa"/>
            <w:vAlign w:val="center"/>
          </w:tcPr>
          <w:p w14:paraId="55A05E6B" w14:textId="77777777" w:rsidR="001B7791" w:rsidRPr="007213AD" w:rsidRDefault="001B7791" w:rsidP="00A57249">
            <w:pPr>
              <w:jc w:val="right"/>
              <w:rPr>
                <w:i/>
                <w:iCs/>
              </w:rPr>
            </w:pPr>
            <w:r w:rsidRPr="007213AD">
              <w:rPr>
                <w:i/>
                <w:iCs/>
              </w:rPr>
              <w:tab/>
              <w:t>Skaidrojošais apraksts</w:t>
            </w:r>
          </w:p>
        </w:tc>
        <w:tc>
          <w:tcPr>
            <w:tcW w:w="1576" w:type="dxa"/>
            <w:vAlign w:val="center"/>
          </w:tcPr>
          <w:p w14:paraId="04531142" w14:textId="77777777" w:rsidR="001B7791" w:rsidRPr="007213AD" w:rsidRDefault="001B7791" w:rsidP="00A57249">
            <w:pPr>
              <w:jc w:val="center"/>
            </w:pPr>
            <w:r w:rsidRPr="007213AD">
              <w:t>SA</w:t>
            </w:r>
          </w:p>
        </w:tc>
      </w:tr>
      <w:tr w:rsidR="001B7791" w:rsidRPr="007213AD" w14:paraId="3B50F121" w14:textId="77777777" w:rsidTr="00A57249">
        <w:trPr>
          <w:jc w:val="center"/>
        </w:trPr>
        <w:tc>
          <w:tcPr>
            <w:tcW w:w="993" w:type="dxa"/>
            <w:vAlign w:val="center"/>
          </w:tcPr>
          <w:p w14:paraId="3199E94F" w14:textId="77777777" w:rsidR="001B7791" w:rsidRPr="007213AD" w:rsidRDefault="001B7791" w:rsidP="00A57249">
            <w:pPr>
              <w:jc w:val="center"/>
              <w:rPr>
                <w:b/>
                <w:bCs/>
              </w:rPr>
            </w:pPr>
            <w:r w:rsidRPr="007213AD">
              <w:rPr>
                <w:b/>
                <w:bCs/>
              </w:rPr>
              <w:lastRenderedPageBreak/>
              <w:t>13.</w:t>
            </w:r>
          </w:p>
        </w:tc>
        <w:tc>
          <w:tcPr>
            <w:tcW w:w="5369" w:type="dxa"/>
          </w:tcPr>
          <w:p w14:paraId="78984E45" w14:textId="77777777" w:rsidR="001B7791" w:rsidRPr="007213AD" w:rsidRDefault="001B7791" w:rsidP="00A57249">
            <w:pPr>
              <w:rPr>
                <w:b/>
                <w:bCs/>
              </w:rPr>
            </w:pPr>
            <w:r w:rsidRPr="007213AD">
              <w:rPr>
                <w:b/>
                <w:bCs/>
              </w:rPr>
              <w:t>Ekonomikas daļa</w:t>
            </w:r>
          </w:p>
        </w:tc>
        <w:tc>
          <w:tcPr>
            <w:tcW w:w="1576" w:type="dxa"/>
            <w:vAlign w:val="center"/>
          </w:tcPr>
          <w:p w14:paraId="05FFA45B" w14:textId="77777777" w:rsidR="001B7791" w:rsidRPr="007213AD" w:rsidRDefault="001B7791" w:rsidP="00A57249">
            <w:pPr>
              <w:jc w:val="center"/>
            </w:pPr>
          </w:p>
        </w:tc>
      </w:tr>
      <w:tr w:rsidR="001B7791" w:rsidRPr="007213AD" w14:paraId="50AAF004" w14:textId="77777777" w:rsidTr="00A57249">
        <w:trPr>
          <w:jc w:val="center"/>
        </w:trPr>
        <w:tc>
          <w:tcPr>
            <w:tcW w:w="993" w:type="dxa"/>
            <w:vAlign w:val="center"/>
          </w:tcPr>
          <w:p w14:paraId="2B3F5010" w14:textId="77777777" w:rsidR="001B7791" w:rsidRPr="007213AD" w:rsidRDefault="001B7791" w:rsidP="00A57249">
            <w:pPr>
              <w:jc w:val="right"/>
              <w:rPr>
                <w:i/>
                <w:iCs/>
              </w:rPr>
            </w:pPr>
            <w:r w:rsidRPr="007213AD">
              <w:rPr>
                <w:i/>
                <w:iCs/>
              </w:rPr>
              <w:t>13.1.</w:t>
            </w:r>
          </w:p>
        </w:tc>
        <w:tc>
          <w:tcPr>
            <w:tcW w:w="5369" w:type="dxa"/>
            <w:vAlign w:val="center"/>
          </w:tcPr>
          <w:p w14:paraId="36EF3DD2" w14:textId="77777777" w:rsidR="001B7791" w:rsidRPr="007213AD" w:rsidRDefault="001B7791" w:rsidP="00A57249">
            <w:pPr>
              <w:jc w:val="right"/>
              <w:rPr>
                <w:i/>
                <w:iCs/>
              </w:rPr>
            </w:pPr>
            <w:r w:rsidRPr="007213AD">
              <w:rPr>
                <w:i/>
                <w:iCs/>
              </w:rPr>
              <w:t>Būvdarbu apjomu saraksts</w:t>
            </w:r>
          </w:p>
        </w:tc>
        <w:tc>
          <w:tcPr>
            <w:tcW w:w="1576" w:type="dxa"/>
            <w:vAlign w:val="center"/>
          </w:tcPr>
          <w:p w14:paraId="13236A1F" w14:textId="77777777" w:rsidR="001B7791" w:rsidRPr="007213AD" w:rsidRDefault="001B7791" w:rsidP="00A57249">
            <w:pPr>
              <w:jc w:val="center"/>
            </w:pPr>
            <w:r w:rsidRPr="007213AD">
              <w:t>BA</w:t>
            </w:r>
          </w:p>
        </w:tc>
      </w:tr>
      <w:tr w:rsidR="001B7791" w:rsidRPr="007213AD" w14:paraId="0261DACC" w14:textId="77777777" w:rsidTr="00A57249">
        <w:trPr>
          <w:jc w:val="center"/>
        </w:trPr>
        <w:tc>
          <w:tcPr>
            <w:tcW w:w="993" w:type="dxa"/>
            <w:vAlign w:val="center"/>
          </w:tcPr>
          <w:p w14:paraId="48C6B19A" w14:textId="77777777" w:rsidR="001B7791" w:rsidRPr="007213AD" w:rsidRDefault="001B7791" w:rsidP="00A57249">
            <w:pPr>
              <w:jc w:val="center"/>
              <w:rPr>
                <w:b/>
                <w:bCs/>
              </w:rPr>
            </w:pPr>
            <w:r w:rsidRPr="007213AD">
              <w:rPr>
                <w:b/>
                <w:bCs/>
              </w:rPr>
              <w:t>14.</w:t>
            </w:r>
          </w:p>
        </w:tc>
        <w:tc>
          <w:tcPr>
            <w:tcW w:w="5369" w:type="dxa"/>
          </w:tcPr>
          <w:p w14:paraId="09984D38" w14:textId="77777777" w:rsidR="001B7791" w:rsidRPr="007213AD" w:rsidRDefault="001B7791" w:rsidP="00A57249">
            <w:pPr>
              <w:rPr>
                <w:b/>
                <w:bCs/>
              </w:rPr>
            </w:pPr>
            <w:r w:rsidRPr="007213AD">
              <w:rPr>
                <w:b/>
                <w:bCs/>
              </w:rPr>
              <w:t>Darbu organizācijas projekts</w:t>
            </w:r>
          </w:p>
        </w:tc>
        <w:tc>
          <w:tcPr>
            <w:tcW w:w="1576" w:type="dxa"/>
            <w:vAlign w:val="center"/>
          </w:tcPr>
          <w:p w14:paraId="32D722E1" w14:textId="77777777" w:rsidR="001B7791" w:rsidRPr="007213AD" w:rsidRDefault="001B7791" w:rsidP="00A57249">
            <w:pPr>
              <w:jc w:val="center"/>
            </w:pPr>
            <w:r w:rsidRPr="007213AD">
              <w:t>DOP</w:t>
            </w:r>
          </w:p>
        </w:tc>
      </w:tr>
      <w:tr w:rsidR="001B7791" w:rsidRPr="007213AD" w14:paraId="4B44342B" w14:textId="77777777" w:rsidTr="00A57249">
        <w:trPr>
          <w:jc w:val="center"/>
        </w:trPr>
        <w:tc>
          <w:tcPr>
            <w:tcW w:w="993" w:type="dxa"/>
            <w:vAlign w:val="center"/>
          </w:tcPr>
          <w:p w14:paraId="7F137B67" w14:textId="14D55C9E" w:rsidR="001B7791" w:rsidRPr="007213AD" w:rsidRDefault="001B7791" w:rsidP="00A57249">
            <w:pPr>
              <w:jc w:val="center"/>
              <w:rPr>
                <w:b/>
                <w:bCs/>
              </w:rPr>
            </w:pPr>
            <w:r w:rsidRPr="007213AD">
              <w:rPr>
                <w:b/>
                <w:bCs/>
              </w:rPr>
              <w:t>1</w:t>
            </w:r>
            <w:r w:rsidR="00B05E18">
              <w:rPr>
                <w:b/>
                <w:bCs/>
              </w:rPr>
              <w:t>5</w:t>
            </w:r>
            <w:r w:rsidRPr="007213AD">
              <w:rPr>
                <w:b/>
                <w:bCs/>
              </w:rPr>
              <w:t>.</w:t>
            </w:r>
          </w:p>
        </w:tc>
        <w:tc>
          <w:tcPr>
            <w:tcW w:w="5369" w:type="dxa"/>
          </w:tcPr>
          <w:p w14:paraId="29722093" w14:textId="77777777" w:rsidR="001B7791" w:rsidRPr="007213AD" w:rsidRDefault="001B7791" w:rsidP="00A57249">
            <w:pPr>
              <w:rPr>
                <w:b/>
                <w:bCs/>
              </w:rPr>
            </w:pPr>
            <w:r w:rsidRPr="007213AD">
              <w:rPr>
                <w:b/>
                <w:bCs/>
              </w:rPr>
              <w:t>Vides aizsardzības pasākumi</w:t>
            </w:r>
          </w:p>
        </w:tc>
        <w:tc>
          <w:tcPr>
            <w:tcW w:w="1576" w:type="dxa"/>
            <w:vAlign w:val="center"/>
          </w:tcPr>
          <w:p w14:paraId="1A585F14" w14:textId="77777777" w:rsidR="001B7791" w:rsidRPr="007213AD" w:rsidRDefault="001B7791" w:rsidP="00A57249">
            <w:pPr>
              <w:jc w:val="center"/>
            </w:pPr>
            <w:r w:rsidRPr="007213AD">
              <w:t>VAP</w:t>
            </w:r>
          </w:p>
        </w:tc>
      </w:tr>
      <w:tr w:rsidR="001B7791" w:rsidRPr="007213AD" w14:paraId="02B8072B" w14:textId="77777777" w:rsidTr="00A57249">
        <w:trPr>
          <w:jc w:val="center"/>
        </w:trPr>
        <w:tc>
          <w:tcPr>
            <w:tcW w:w="993" w:type="dxa"/>
            <w:vAlign w:val="center"/>
          </w:tcPr>
          <w:p w14:paraId="77B9C0DD" w14:textId="7D40ACC0" w:rsidR="001B7791" w:rsidRPr="007213AD" w:rsidRDefault="001B7791" w:rsidP="00A57249">
            <w:pPr>
              <w:jc w:val="center"/>
              <w:rPr>
                <w:b/>
                <w:bCs/>
              </w:rPr>
            </w:pPr>
            <w:r w:rsidRPr="007213AD">
              <w:rPr>
                <w:b/>
                <w:bCs/>
              </w:rPr>
              <w:t>1</w:t>
            </w:r>
            <w:r w:rsidR="00B05E18">
              <w:rPr>
                <w:b/>
                <w:bCs/>
              </w:rPr>
              <w:t>6</w:t>
            </w:r>
            <w:r w:rsidRPr="007213AD">
              <w:rPr>
                <w:b/>
                <w:bCs/>
              </w:rPr>
              <w:t>.</w:t>
            </w:r>
          </w:p>
        </w:tc>
        <w:tc>
          <w:tcPr>
            <w:tcW w:w="5369" w:type="dxa"/>
          </w:tcPr>
          <w:p w14:paraId="2C28E48F" w14:textId="77777777" w:rsidR="001B7791" w:rsidRPr="007213AD" w:rsidRDefault="001B7791" w:rsidP="00A57249">
            <w:pPr>
              <w:rPr>
                <w:b/>
                <w:bCs/>
              </w:rPr>
            </w:pPr>
            <w:r w:rsidRPr="007213AD">
              <w:rPr>
                <w:b/>
                <w:bCs/>
              </w:rPr>
              <w:t>Ekspertīze (veic Pasūtītājs)</w:t>
            </w:r>
          </w:p>
        </w:tc>
        <w:tc>
          <w:tcPr>
            <w:tcW w:w="1576" w:type="dxa"/>
            <w:vAlign w:val="center"/>
          </w:tcPr>
          <w:p w14:paraId="37D5089C" w14:textId="77777777" w:rsidR="001B7791" w:rsidRPr="007213AD" w:rsidRDefault="001B7791" w:rsidP="00A57249"/>
        </w:tc>
      </w:tr>
    </w:tbl>
    <w:bookmarkEnd w:id="0"/>
    <w:p w14:paraId="68F79C77" w14:textId="77777777" w:rsidR="001B7791" w:rsidRPr="000A25BB" w:rsidRDefault="001B7791" w:rsidP="001B7791">
      <w:pPr>
        <w:pStyle w:val="Sarakstarindkopa"/>
      </w:pPr>
      <w:r w:rsidRPr="007213AD">
        <w:t xml:space="preserve">Izstrādājot </w:t>
      </w:r>
      <w:r>
        <w:t>detalizētu Projektēšanas uzdevumu,</w:t>
      </w:r>
      <w:r w:rsidRPr="007213AD">
        <w:t xml:space="preserve"> var rasties nepieciešamība pēc papildu</w:t>
      </w:r>
      <w:r>
        <w:t xml:space="preserve"> būvprojekta</w:t>
      </w:r>
      <w:r w:rsidRPr="007213AD">
        <w:t xml:space="preserve"> </w:t>
      </w:r>
      <w:r w:rsidRPr="000A25BB">
        <w:t xml:space="preserve">daļu vai detalizāciju izstrādes, kuras izstrādā atbilstoši Projektēšanas uzdevuma risinājumiem. </w:t>
      </w:r>
    </w:p>
    <w:p w14:paraId="7E3A62A3" w14:textId="286A405E" w:rsidR="001B7791" w:rsidRPr="000A25BB" w:rsidRDefault="001B7791" w:rsidP="001B7791">
      <w:pPr>
        <w:pStyle w:val="Sarakstarindkopa"/>
        <w:numPr>
          <w:ilvl w:val="0"/>
          <w:numId w:val="2"/>
        </w:numPr>
      </w:pPr>
      <w:r w:rsidRPr="000A25BB">
        <w:t>Projektēšanas uzdevumā jāiekļauj Projektēšanas uzdevuma izpildes pamatnosacījumi un  būvprojekta izstrādes darbu izpildes noteikumi, t.sk., un ne tikai, kvalitātes kontrole, konstruktīvo mezglu rasējumu izstrāde, konkrēt</w:t>
      </w:r>
      <w:r w:rsidR="00B05E18">
        <w:t>as</w:t>
      </w:r>
      <w:r w:rsidRPr="000A25BB">
        <w:t xml:space="preserve"> un detalizēt</w:t>
      </w:r>
      <w:r w:rsidR="00B05E18">
        <w:t>as</w:t>
      </w:r>
      <w:r w:rsidRPr="000A25BB">
        <w:t xml:space="preserve"> specifikācij</w:t>
      </w:r>
      <w:r w:rsidR="00B05E18">
        <w:t>as</w:t>
      </w:r>
      <w:r w:rsidRPr="000A25BB">
        <w:t xml:space="preserve"> un prasības izmantojamajiem </w:t>
      </w:r>
      <w:r w:rsidR="00B05E18">
        <w:t>būvizstrādājumiem un iekārtām</w:t>
      </w:r>
      <w:r w:rsidRPr="000A25BB">
        <w:t>, lai nodrošinātu kvalitatīvu būvdarbu izpildi.</w:t>
      </w:r>
    </w:p>
    <w:p w14:paraId="20E6FD27" w14:textId="310C987E" w:rsidR="001B7791" w:rsidRDefault="001B7791" w:rsidP="001B7791">
      <w:pPr>
        <w:pStyle w:val="Sarakstarindkopa"/>
        <w:numPr>
          <w:ilvl w:val="0"/>
          <w:numId w:val="2"/>
        </w:numPr>
      </w:pPr>
      <w:r>
        <w:t xml:space="preserve">Projektēšanas uzdevumā nodefinēt </w:t>
      </w:r>
      <w:r w:rsidRPr="00786AB0">
        <w:t xml:space="preserve">tehnoloģisko iekārtu tehniskās prasības/ specifikācijas </w:t>
      </w:r>
      <w:r>
        <w:t>P</w:t>
      </w:r>
      <w:r w:rsidRPr="00786AB0">
        <w:t xml:space="preserve">rojektēšanas uzdevuma izpildei, t.sk., un ne tikai, </w:t>
      </w:r>
      <w:r>
        <w:t>a</w:t>
      </w:r>
      <w:r w:rsidRPr="00786AB0">
        <w:t>tsevišķi nodefinēt AVK prasības projektēšanas uzdevuma izpildei</w:t>
      </w:r>
      <w:r w:rsidR="00B05E18">
        <w:t xml:space="preserve"> u.c.</w:t>
      </w:r>
      <w:r w:rsidRPr="00786AB0">
        <w:t xml:space="preserve"> </w:t>
      </w:r>
      <w:r w:rsidR="00116F6A">
        <w:t xml:space="preserve">iekšējo inženiertīklu prasības. </w:t>
      </w:r>
      <w:r w:rsidRPr="00786AB0">
        <w:t xml:space="preserve"> </w:t>
      </w:r>
    </w:p>
    <w:p w14:paraId="51072F49" w14:textId="086CA79E" w:rsidR="006B6824" w:rsidRPr="00786AB0" w:rsidRDefault="006B6824" w:rsidP="001B7791">
      <w:pPr>
        <w:pStyle w:val="Sarakstarindkopa"/>
        <w:numPr>
          <w:ilvl w:val="0"/>
          <w:numId w:val="2"/>
        </w:numPr>
      </w:pPr>
      <w:r>
        <w:t xml:space="preserve">Projektēšanas uzdevumā nodefinēt prasības ēkas alumīnija stiklotajām konstrukcijām, ēkas iekštelpu un ārtelpu norobežojošajām konstrukcijām, t.sk., prasības norobežojošajām konstrukcijām (durvīm) evakuācijas ceļos. </w:t>
      </w:r>
    </w:p>
    <w:p w14:paraId="588A9769" w14:textId="77777777" w:rsidR="001B7791" w:rsidRDefault="001B7791" w:rsidP="001B7791">
      <w:pPr>
        <w:pStyle w:val="Sarakstarindkopa"/>
        <w:numPr>
          <w:ilvl w:val="0"/>
          <w:numId w:val="2"/>
        </w:numPr>
      </w:pPr>
      <w:r w:rsidRPr="007229C4">
        <w:t xml:space="preserve">Projektēšanas uzdevumā ietvert risinājumus, kas paredz esošo labiekārtojuma elementu (ceļa segumu u.c.) pēc iespējas mazāku pārbūvēšanu ciktāl to nosaka Projektēšanas </w:t>
      </w:r>
      <w:r w:rsidRPr="00713723">
        <w:t xml:space="preserve">uzdevumā iekļautie būvprojekta izstrādes risinājumi.   </w:t>
      </w:r>
    </w:p>
    <w:p w14:paraId="4C0898FE" w14:textId="7E94C205" w:rsidR="006B6824" w:rsidRPr="00713723" w:rsidRDefault="006B6824" w:rsidP="001B7791">
      <w:pPr>
        <w:pStyle w:val="Sarakstarindkopa"/>
        <w:numPr>
          <w:ilvl w:val="0"/>
          <w:numId w:val="2"/>
        </w:numPr>
      </w:pPr>
      <w:r>
        <w:t xml:space="preserve">Projektēšanas uzdevumā ietvert prasības ārtelpas labiekārtojuma elementiem, t.sk., apgaismojumam. </w:t>
      </w:r>
    </w:p>
    <w:p w14:paraId="57DF739B" w14:textId="77777777" w:rsidR="001B7791" w:rsidRPr="00713723" w:rsidRDefault="001B7791" w:rsidP="001B7791">
      <w:pPr>
        <w:pStyle w:val="Sarakstarindkopa"/>
        <w:numPr>
          <w:ilvl w:val="0"/>
          <w:numId w:val="2"/>
        </w:numPr>
        <w:rPr>
          <w:color w:val="FF0000"/>
        </w:rPr>
      </w:pPr>
      <w:r w:rsidRPr="00713723">
        <w:t xml:space="preserve">Projektēšanas uzdevumā iekļaut risinājumus, kas paredz, ka jaunbūvējamai ēkas daļai ir nodrošināta visu trīs ēku korpusu loģiska un ērta funkcionālā saistība. </w:t>
      </w:r>
    </w:p>
    <w:p w14:paraId="3262E0B2" w14:textId="17E652DA" w:rsidR="001B7791" w:rsidRPr="00713723" w:rsidRDefault="001B7791" w:rsidP="001B7791">
      <w:pPr>
        <w:pStyle w:val="Sarakstarindkopa"/>
        <w:numPr>
          <w:ilvl w:val="0"/>
          <w:numId w:val="2"/>
        </w:numPr>
      </w:pPr>
      <w:r>
        <w:t xml:space="preserve">Projektēšanas uzdevumā iekļaut tādus </w:t>
      </w:r>
      <w:r w:rsidRPr="00713723">
        <w:t xml:space="preserve">risinājumus, kas saskaņā ar </w:t>
      </w:r>
      <w:r w:rsidR="006B6824" w:rsidRPr="003B36C1">
        <w:t>iecer</w:t>
      </w:r>
      <w:r w:rsidR="006B6824">
        <w:t>es</w:t>
      </w:r>
      <w:r w:rsidR="006B6824" w:rsidRPr="003B36C1">
        <w:t xml:space="preserve"> “Jaunbūvējamā / pārbūvējamā Mūzikas un mākslas skola, Skolas ielā 8, Upesciemā, Garkalnes pagastā, Ropažu novadā” (BIS lietas numurs: BIS-BL-441668-5358, Būvatļaujas Nr. BIS-B-4.1-2022-3218) </w:t>
      </w:r>
      <w:r w:rsidR="006B6824">
        <w:t xml:space="preserve">dokumentāciju </w:t>
      </w:r>
      <w:r w:rsidRPr="00713723">
        <w:t xml:space="preserve">jaunajā būvapjomā paredz ierīkot pamatskolas klašu telpas, skolas administratīvās telpas, aktu zāli un skolas bibliotēku. </w:t>
      </w:r>
    </w:p>
    <w:p w14:paraId="1652C8E9" w14:textId="77777777" w:rsidR="001B7791" w:rsidRPr="00F84DF9" w:rsidRDefault="001B7791" w:rsidP="001B7791">
      <w:pPr>
        <w:pStyle w:val="Sarakstarindkopa"/>
        <w:numPr>
          <w:ilvl w:val="0"/>
          <w:numId w:val="2"/>
        </w:numPr>
      </w:pPr>
      <w:r w:rsidRPr="00F84DF9">
        <w:t>Projektēšanas uzdevumā paredzēt atsauces uz tādiem būvprojekta risinājumiem, kas nodrošinātu ēkas jaunā apjoma pieslēgumu esošajam apjomam katra stāva līmenī.</w:t>
      </w:r>
    </w:p>
    <w:p w14:paraId="00F2479F" w14:textId="49559320" w:rsidR="001B7791" w:rsidRPr="003B36C1" w:rsidRDefault="001B7791" w:rsidP="001B7791">
      <w:pPr>
        <w:pStyle w:val="Sarakstarindkopa"/>
        <w:numPr>
          <w:ilvl w:val="0"/>
          <w:numId w:val="2"/>
        </w:numPr>
      </w:pPr>
      <w:r w:rsidRPr="003B36C1">
        <w:t xml:space="preserve">Projektēšanas uzdevumā, </w:t>
      </w:r>
      <w:r w:rsidR="00B05E18">
        <w:t xml:space="preserve">piedāvājot un izstrādājot </w:t>
      </w:r>
      <w:r w:rsidRPr="003B36C1">
        <w:t>risinājumus būvprojekta izstrādei, ņemt vērā iecerē “Jaunbūvējamā / pārbūvējamā Mūzikas un mākslas skola, Skolas ielā 8, Upesciemā, Garkalnes pagastā, Ropažu novadā” (BIS lietas numurs: BIS-BL-441668-5358, Būvatļaujas Nr. BIS-B-4.1-2022-3218) minētos norādījumus par būvizstrādājumu un iekārtu kvalitāti, kā arī ņemt vērā, ka iecerē norādītie būvizstrādājumi un iekārtas ir norādītas, kā piemērs, lai tikai noteiktu iekārtu un būvizstrādājumu kvalitātes prasības, līdz ar to ir pieļaujama ekvivalentu būvizstrādājumi un iekārtas pielietošana</w:t>
      </w:r>
      <w:r w:rsidR="00B05E18">
        <w:t xml:space="preserve"> tehnisko risinājumu izstrādē</w:t>
      </w:r>
      <w:r w:rsidR="00406513">
        <w:t>, tāpat pieļaujama tādu būvizstrādājumu iekļaušana projektēšanas uzdevumā, kuru tehniskās prasības ir augstākas, kā tas norādīts iecerē</w:t>
      </w:r>
      <w:r w:rsidRPr="003B36C1">
        <w:t xml:space="preserve">. </w:t>
      </w:r>
    </w:p>
    <w:p w14:paraId="69B26258" w14:textId="77777777" w:rsidR="001B7791" w:rsidRPr="003B36C1" w:rsidRDefault="001B7791" w:rsidP="001B7791">
      <w:pPr>
        <w:pStyle w:val="Sarakstarindkopa"/>
        <w:numPr>
          <w:ilvl w:val="0"/>
          <w:numId w:val="2"/>
        </w:numPr>
      </w:pPr>
      <w:r w:rsidRPr="003B36C1">
        <w:t xml:space="preserve">Projektēšanas uzdevumā iekļaut informāciju par nepieciešamību veikt topogrāfiskā plāna izgatavošanu, grunts ģeotehnisko izpēti u.c. pārbaudes, kas tieši nepieciešamas kvalitatīva būvprojekta izstrādei. </w:t>
      </w:r>
    </w:p>
    <w:p w14:paraId="7B73C406" w14:textId="77777777" w:rsidR="001B7791" w:rsidRPr="003B36C1" w:rsidRDefault="001B7791" w:rsidP="001B7791">
      <w:pPr>
        <w:pStyle w:val="Sarakstarindkopa"/>
        <w:numPr>
          <w:ilvl w:val="0"/>
          <w:numId w:val="2"/>
        </w:numPr>
      </w:pPr>
      <w:r w:rsidRPr="003B36C1">
        <w:t xml:space="preserve">Projektēšanas uzdevumā iekļaut prasības, kas nosaka, ka būvdarbi notiek nepārtraucot esošo ēku darbību. </w:t>
      </w:r>
    </w:p>
    <w:p w14:paraId="233421BA" w14:textId="77777777" w:rsidR="001B7791" w:rsidRPr="003B36C1" w:rsidRDefault="001B7791" w:rsidP="001B7791">
      <w:pPr>
        <w:pStyle w:val="Sarakstarindkopa"/>
        <w:numPr>
          <w:ilvl w:val="0"/>
          <w:numId w:val="2"/>
        </w:numPr>
      </w:pPr>
      <w:r w:rsidRPr="003B36C1">
        <w:lastRenderedPageBreak/>
        <w:t xml:space="preserve">Projektēšanas uzdevumā iekļaut prasības par būvniecības atkritumu apsaimniekošanu būvniecības laikā.  </w:t>
      </w:r>
    </w:p>
    <w:p w14:paraId="0EC347A1" w14:textId="77777777" w:rsidR="00240744" w:rsidRDefault="001B7791" w:rsidP="001B7791">
      <w:pPr>
        <w:pStyle w:val="Sarakstarindkopa"/>
        <w:numPr>
          <w:ilvl w:val="0"/>
          <w:numId w:val="2"/>
        </w:numPr>
        <w:spacing w:after="120" w:line="240" w:lineRule="auto"/>
      </w:pPr>
      <w:r w:rsidRPr="003B36C1">
        <w:t>Projektēšanas uzdevumā iekļaut prasības Darbu organizācijas projekta izstrādei būvprojekta izstrādes laikā, ievērojot Projektēšanas uzdevuma un atbilstošo normatīvo aktu prasības un būvprojekta risinājumus.</w:t>
      </w:r>
    </w:p>
    <w:p w14:paraId="553CEC5B" w14:textId="6766EEFA" w:rsidR="00445E38" w:rsidRDefault="00240744" w:rsidP="00E0655D">
      <w:pPr>
        <w:pStyle w:val="Sarakstarindkopa"/>
        <w:numPr>
          <w:ilvl w:val="0"/>
          <w:numId w:val="2"/>
        </w:numPr>
        <w:spacing w:after="120" w:line="240" w:lineRule="auto"/>
      </w:pPr>
      <w:r>
        <w:t>Projektēšanas uzdevums izstrādājams latviešu valodā</w:t>
      </w:r>
      <w:r w:rsidR="00B05E18">
        <w:t xml:space="preserve"> (ar pielikumiem </w:t>
      </w:r>
      <w:proofErr w:type="spellStart"/>
      <w:r w:rsidR="00B05E18">
        <w:t>doc</w:t>
      </w:r>
      <w:proofErr w:type="spellEnd"/>
      <w:r w:rsidR="00B05E18">
        <w:t xml:space="preserve">, </w:t>
      </w:r>
      <w:proofErr w:type="spellStart"/>
      <w:r w:rsidR="00B05E18">
        <w:t>xls</w:t>
      </w:r>
      <w:proofErr w:type="spellEnd"/>
      <w:r w:rsidR="00B05E18">
        <w:t xml:space="preserve"> un </w:t>
      </w:r>
      <w:proofErr w:type="spellStart"/>
      <w:r w:rsidR="00B05E18">
        <w:t>pdf</w:t>
      </w:r>
      <w:proofErr w:type="spellEnd"/>
      <w:r w:rsidR="00B05E18">
        <w:t xml:space="preserve"> formātos)</w:t>
      </w:r>
      <w:r>
        <w:t xml:space="preserve"> un iesniedzams Pasūtītājam 1 (vienā) elektroniski (</w:t>
      </w:r>
      <w:proofErr w:type="spellStart"/>
      <w:r>
        <w:t>doc</w:t>
      </w:r>
      <w:proofErr w:type="spellEnd"/>
      <w:r>
        <w:t xml:space="preserve"> formātā) noformētā eksemplārā</w:t>
      </w:r>
      <w:r w:rsidR="001D0377">
        <w:t xml:space="preserve">, kas </w:t>
      </w:r>
      <w:r>
        <w:t xml:space="preserve">parakstīts ar drošu elektronisko parakstu. </w:t>
      </w:r>
    </w:p>
    <w:sectPr w:rsidR="00445E38" w:rsidSect="006B6824">
      <w:footerReference w:type="default" r:id="rId7"/>
      <w:pgSz w:w="11906" w:h="16838"/>
      <w:pgMar w:top="1134" w:right="1416" w:bottom="127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2B5F" w14:textId="77777777" w:rsidR="00240744" w:rsidRDefault="00240744" w:rsidP="00240744">
      <w:pPr>
        <w:spacing w:line="240" w:lineRule="auto"/>
      </w:pPr>
      <w:r>
        <w:separator/>
      </w:r>
    </w:p>
  </w:endnote>
  <w:endnote w:type="continuationSeparator" w:id="0">
    <w:p w14:paraId="58E1AED6" w14:textId="77777777" w:rsidR="00240744" w:rsidRDefault="00240744" w:rsidP="00240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78422"/>
      <w:docPartObj>
        <w:docPartGallery w:val="Page Numbers (Bottom of Page)"/>
        <w:docPartUnique/>
      </w:docPartObj>
    </w:sdtPr>
    <w:sdtEndPr/>
    <w:sdtContent>
      <w:sdt>
        <w:sdtPr>
          <w:id w:val="-1769616900"/>
          <w:docPartObj>
            <w:docPartGallery w:val="Page Numbers (Top of Page)"/>
            <w:docPartUnique/>
          </w:docPartObj>
        </w:sdtPr>
        <w:sdtEndPr/>
        <w:sdtContent>
          <w:p w14:paraId="524FC5DE" w14:textId="1A7F0EDC" w:rsidR="00240744" w:rsidRDefault="00240744">
            <w:pPr>
              <w:pStyle w:val="Kjene"/>
              <w:jc w:val="right"/>
            </w:pPr>
            <w:r>
              <w:t xml:space="preserve">Lapa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F03595" w14:textId="77777777" w:rsidR="00240744" w:rsidRDefault="0024074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EAB8" w14:textId="77777777" w:rsidR="00240744" w:rsidRDefault="00240744" w:rsidP="00240744">
      <w:pPr>
        <w:spacing w:line="240" w:lineRule="auto"/>
      </w:pPr>
      <w:r>
        <w:separator/>
      </w:r>
    </w:p>
  </w:footnote>
  <w:footnote w:type="continuationSeparator" w:id="0">
    <w:p w14:paraId="17952B95" w14:textId="77777777" w:rsidR="00240744" w:rsidRDefault="00240744" w:rsidP="002407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6399"/>
    <w:multiLevelType w:val="hybridMultilevel"/>
    <w:tmpl w:val="55FC0D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147D82"/>
    <w:multiLevelType w:val="hybridMultilevel"/>
    <w:tmpl w:val="FEE2D6A6"/>
    <w:lvl w:ilvl="0" w:tplc="2C228E6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9775467">
    <w:abstractNumId w:val="0"/>
  </w:num>
  <w:num w:numId="2" w16cid:durableId="70440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38"/>
    <w:rsid w:val="00116F6A"/>
    <w:rsid w:val="001B7791"/>
    <w:rsid w:val="001D0377"/>
    <w:rsid w:val="00240744"/>
    <w:rsid w:val="00406513"/>
    <w:rsid w:val="00445E38"/>
    <w:rsid w:val="0051299D"/>
    <w:rsid w:val="006B6824"/>
    <w:rsid w:val="006B6C17"/>
    <w:rsid w:val="008766E8"/>
    <w:rsid w:val="0097582C"/>
    <w:rsid w:val="00B05E18"/>
    <w:rsid w:val="00D3559B"/>
    <w:rsid w:val="00E0655D"/>
    <w:rsid w:val="00F05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BF95"/>
  <w15:chartTrackingRefBased/>
  <w15:docId w15:val="{D0DC396D-6C05-4C8D-9AC4-D9A8F25F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7791"/>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1B7791"/>
    <w:pPr>
      <w:ind w:left="720"/>
      <w:contextualSpacing/>
    </w:pPr>
  </w:style>
  <w:style w:type="table" w:styleId="Reatabula">
    <w:name w:val="Table Grid"/>
    <w:basedOn w:val="Parastatabula"/>
    <w:uiPriority w:val="39"/>
    <w:rsid w:val="001B77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basedOn w:val="Noklusjumarindkopasfonts"/>
    <w:link w:val="Sarakstarindkopa"/>
    <w:uiPriority w:val="34"/>
    <w:rsid w:val="001B7791"/>
    <w:rPr>
      <w:rFonts w:ascii="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1B7791"/>
    <w:rPr>
      <w:sz w:val="16"/>
      <w:szCs w:val="16"/>
    </w:rPr>
  </w:style>
  <w:style w:type="paragraph" w:styleId="Komentrateksts">
    <w:name w:val="annotation text"/>
    <w:basedOn w:val="Parasts"/>
    <w:link w:val="KomentratekstsRakstz"/>
    <w:uiPriority w:val="99"/>
    <w:unhideWhenUsed/>
    <w:rsid w:val="001B7791"/>
    <w:pPr>
      <w:spacing w:line="240" w:lineRule="auto"/>
    </w:pPr>
    <w:rPr>
      <w:sz w:val="20"/>
      <w:szCs w:val="20"/>
    </w:rPr>
  </w:style>
  <w:style w:type="character" w:customStyle="1" w:styleId="KomentratekstsRakstz">
    <w:name w:val="Komentāra teksts Rakstz."/>
    <w:basedOn w:val="Noklusjumarindkopasfonts"/>
    <w:link w:val="Komentrateksts"/>
    <w:uiPriority w:val="99"/>
    <w:rsid w:val="001B7791"/>
    <w:rPr>
      <w:rFonts w:ascii="Times New Roman" w:hAnsi="Times New Roman" w:cs="Times New Roman"/>
      <w:kern w:val="0"/>
      <w:sz w:val="20"/>
      <w:szCs w:val="20"/>
      <w:lang w:eastAsia="lv-LV"/>
      <w14:ligatures w14:val="none"/>
    </w:rPr>
  </w:style>
  <w:style w:type="paragraph" w:styleId="Galvene">
    <w:name w:val="header"/>
    <w:basedOn w:val="Parasts"/>
    <w:link w:val="GalveneRakstz"/>
    <w:uiPriority w:val="99"/>
    <w:unhideWhenUsed/>
    <w:rsid w:val="00240744"/>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40744"/>
    <w:rPr>
      <w:rFonts w:ascii="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240744"/>
    <w:pPr>
      <w:tabs>
        <w:tab w:val="center" w:pos="4153"/>
        <w:tab w:val="right" w:pos="8306"/>
      </w:tabs>
      <w:spacing w:line="240" w:lineRule="auto"/>
    </w:pPr>
  </w:style>
  <w:style w:type="character" w:customStyle="1" w:styleId="KjeneRakstz">
    <w:name w:val="Kājene Rakstz."/>
    <w:basedOn w:val="Noklusjumarindkopasfonts"/>
    <w:link w:val="Kjene"/>
    <w:uiPriority w:val="99"/>
    <w:rsid w:val="00240744"/>
    <w:rPr>
      <w:rFonts w:ascii="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7603</Words>
  <Characters>4335</Characters>
  <Application>Microsoft Office Word</Application>
  <DocSecurity>4</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Einika</dc:creator>
  <cp:keywords/>
  <dc:description/>
  <cp:lastModifiedBy>Dina Vārslavāne</cp:lastModifiedBy>
  <cp:revision>2</cp:revision>
  <dcterms:created xsi:type="dcterms:W3CDTF">2023-11-09T09:39:00Z</dcterms:created>
  <dcterms:modified xsi:type="dcterms:W3CDTF">2023-11-09T09:39:00Z</dcterms:modified>
</cp:coreProperties>
</file>