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0ABB" w14:textId="77777777" w:rsidR="00B87CC5" w:rsidRPr="00A91736" w:rsidRDefault="00B87CC5" w:rsidP="00B87CC5">
      <w:pPr>
        <w:spacing w:after="0"/>
        <w:contextualSpacing/>
        <w:jc w:val="right"/>
        <w:rPr>
          <w:rFonts w:ascii="Times New Roman" w:eastAsia="Calibri" w:hAnsi="Times New Roman" w:cs="Times New Roman"/>
          <w:color w:val="000000"/>
          <w:kern w:val="0"/>
          <w:sz w:val="24"/>
          <w:szCs w:val="24"/>
          <w:lang w:eastAsia="lv-LV"/>
          <w14:ligatures w14:val="none"/>
        </w:rPr>
      </w:pPr>
    </w:p>
    <w:p w14:paraId="1A96B39A" w14:textId="77777777" w:rsidR="00B87CC5" w:rsidRPr="00A91736" w:rsidRDefault="00B87CC5" w:rsidP="00B87CC5">
      <w:pPr>
        <w:spacing w:after="0"/>
        <w:jc w:val="center"/>
        <w:rPr>
          <w:rFonts w:ascii="Times New Roman" w:hAnsi="Times New Roman" w:cs="Times New Roman"/>
          <w:b/>
          <w:kern w:val="0"/>
          <w:sz w:val="24"/>
          <w:szCs w:val="24"/>
          <w:lang w:eastAsia="lv-LV"/>
          <w14:ligatures w14:val="none"/>
        </w:rPr>
      </w:pPr>
      <w:bookmarkStart w:id="0" w:name="_Hlk137204572"/>
      <w:r w:rsidRPr="00A91736">
        <w:rPr>
          <w:rFonts w:ascii="Times New Roman" w:hAnsi="Times New Roman" w:cs="Times New Roman"/>
          <w:b/>
          <w:kern w:val="0"/>
          <w:sz w:val="24"/>
          <w:szCs w:val="24"/>
          <w:lang w:eastAsia="lv-LV"/>
          <w14:ligatures w14:val="none"/>
        </w:rPr>
        <w:t>CENU APTAUJAS ANKETA</w:t>
      </w:r>
    </w:p>
    <w:bookmarkEnd w:id="0"/>
    <w:p w14:paraId="2274E49A" w14:textId="55E59E75" w:rsidR="00B87CC5" w:rsidRPr="00A91736" w:rsidRDefault="00B87CC5" w:rsidP="00B87CC5">
      <w:pPr>
        <w:spacing w:after="0"/>
        <w:jc w:val="center"/>
        <w:rPr>
          <w:rFonts w:ascii="Times New Roman" w:hAnsi="Times New Roman" w:cs="Times New Roman"/>
          <w:b/>
          <w:kern w:val="0"/>
          <w:sz w:val="24"/>
          <w:szCs w:val="24"/>
          <w:lang w:eastAsia="lv-LV"/>
          <w14:ligatures w14:val="none"/>
        </w:rPr>
      </w:pPr>
      <w:r w:rsidRPr="00A91736">
        <w:rPr>
          <w:rFonts w:ascii="Times New Roman" w:hAnsi="Times New Roman" w:cs="Times New Roman"/>
          <w:b/>
          <w:kern w:val="0"/>
          <w:sz w:val="24"/>
          <w:szCs w:val="24"/>
          <w:lang w:eastAsia="lv-LV"/>
          <w14:ligatures w14:val="none"/>
        </w:rPr>
        <w:t>“</w:t>
      </w:r>
      <w:r w:rsidR="00A91736" w:rsidRPr="00A91736">
        <w:rPr>
          <w:rFonts w:ascii="Times New Roman" w:hAnsi="Times New Roman" w:cs="Times New Roman"/>
          <w:b/>
          <w:kern w:val="0"/>
          <w:sz w:val="24"/>
          <w:szCs w:val="24"/>
          <w:lang w:eastAsia="lv-LV"/>
          <w14:ligatures w14:val="none"/>
        </w:rPr>
        <w:t>Aprūpes pakalpojums mājās,</w:t>
      </w:r>
      <w:r w:rsidR="00A91736" w:rsidRPr="00A91736">
        <w:rPr>
          <w:sz w:val="24"/>
          <w:szCs w:val="24"/>
        </w:rPr>
        <w:t xml:space="preserve"> </w:t>
      </w:r>
      <w:r w:rsidR="00A91736" w:rsidRPr="00A91736">
        <w:rPr>
          <w:rFonts w:ascii="Times New Roman" w:hAnsi="Times New Roman" w:cs="Times New Roman"/>
          <w:b/>
          <w:kern w:val="0"/>
          <w:sz w:val="24"/>
          <w:szCs w:val="24"/>
          <w:lang w:eastAsia="lv-LV"/>
          <w14:ligatures w14:val="none"/>
        </w:rPr>
        <w:t>Ropažu novada Sociālais dienests</w:t>
      </w:r>
      <w:r w:rsidRPr="00A91736">
        <w:rPr>
          <w:rFonts w:ascii="Times New Roman" w:hAnsi="Times New Roman" w:cs="Times New Roman"/>
          <w:b/>
          <w:kern w:val="0"/>
          <w:sz w:val="24"/>
          <w:szCs w:val="24"/>
          <w:lang w:eastAsia="lv-LV"/>
          <w14:ligatures w14:val="none"/>
        </w:rPr>
        <w:t>”</w:t>
      </w:r>
    </w:p>
    <w:p w14:paraId="5156A15D" w14:textId="77777777" w:rsidR="00A91736" w:rsidRPr="00A91736" w:rsidRDefault="00A91736" w:rsidP="00B87CC5">
      <w:pPr>
        <w:spacing w:after="0"/>
        <w:jc w:val="center"/>
        <w:rPr>
          <w:rFonts w:ascii="Times New Roman" w:hAnsi="Times New Roman" w:cs="Times New Roman"/>
          <w:b/>
          <w:kern w:val="0"/>
          <w:sz w:val="24"/>
          <w:szCs w:val="24"/>
          <w:lang w:eastAsia="lv-LV"/>
          <w14:ligatures w14:val="none"/>
        </w:rPr>
      </w:pPr>
    </w:p>
    <w:p w14:paraId="7972B09F" w14:textId="77777777" w:rsidR="00B87CC5" w:rsidRPr="00A91736" w:rsidRDefault="00B87CC5" w:rsidP="00B87CC5">
      <w:pPr>
        <w:spacing w:after="120"/>
        <w:jc w:val="both"/>
        <w:rPr>
          <w:rFonts w:ascii="Times New Roman" w:hAnsi="Times New Roman" w:cs="Times New Roman"/>
          <w:b/>
          <w:kern w:val="0"/>
          <w:sz w:val="24"/>
          <w:szCs w:val="24"/>
          <w:lang w:eastAsia="lv-LV"/>
          <w14:ligatures w14:val="none"/>
        </w:rPr>
      </w:pPr>
      <w:r w:rsidRPr="00A91736">
        <w:rPr>
          <w:rFonts w:ascii="Times New Roman" w:hAnsi="Times New Roman" w:cs="Times New Roman"/>
          <w:b/>
          <w:kern w:val="0"/>
          <w:sz w:val="24"/>
          <w:szCs w:val="24"/>
          <w:u w:val="single"/>
          <w:lang w:eastAsia="lv-LV"/>
          <w14:ligatures w14:val="none"/>
        </w:rPr>
        <w:t>Informācija par pasūtītāju</w:t>
      </w:r>
      <w:r w:rsidRPr="00A91736">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87CC5" w:rsidRPr="00A91736" w14:paraId="0E3A2DF7" w14:textId="77777777" w:rsidTr="00E52795">
        <w:trPr>
          <w:trHeight w:val="415"/>
        </w:trPr>
        <w:tc>
          <w:tcPr>
            <w:tcW w:w="2762" w:type="dxa"/>
          </w:tcPr>
          <w:p w14:paraId="3FEECB4F"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Nosaukums:</w:t>
            </w:r>
          </w:p>
        </w:tc>
        <w:tc>
          <w:tcPr>
            <w:tcW w:w="6261" w:type="dxa"/>
          </w:tcPr>
          <w:p w14:paraId="46FA5FCE"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Ropažu novada pašvaldība</w:t>
            </w:r>
          </w:p>
        </w:tc>
      </w:tr>
      <w:tr w:rsidR="00B87CC5" w:rsidRPr="00A91736" w14:paraId="0BF938E0" w14:textId="77777777" w:rsidTr="00E52795">
        <w:trPr>
          <w:trHeight w:val="415"/>
        </w:trPr>
        <w:tc>
          <w:tcPr>
            <w:tcW w:w="2762" w:type="dxa"/>
          </w:tcPr>
          <w:p w14:paraId="6902252F"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Reģistrācijas numurs:</w:t>
            </w:r>
          </w:p>
        </w:tc>
        <w:tc>
          <w:tcPr>
            <w:tcW w:w="6261" w:type="dxa"/>
          </w:tcPr>
          <w:p w14:paraId="12596EB8"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90000067986</w:t>
            </w:r>
          </w:p>
        </w:tc>
      </w:tr>
      <w:tr w:rsidR="00B87CC5" w:rsidRPr="00A91736" w14:paraId="410B0FF3" w14:textId="77777777" w:rsidTr="00E52795">
        <w:trPr>
          <w:trHeight w:val="692"/>
        </w:trPr>
        <w:tc>
          <w:tcPr>
            <w:tcW w:w="2762" w:type="dxa"/>
          </w:tcPr>
          <w:p w14:paraId="7307AD68"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Juridiskā adrese:</w:t>
            </w:r>
          </w:p>
        </w:tc>
        <w:tc>
          <w:tcPr>
            <w:tcW w:w="6261" w:type="dxa"/>
          </w:tcPr>
          <w:p w14:paraId="08946C4A"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Institūta iela 1a, Ulbroka, Stopiņu pagasts, Ropažu novads, LV-2130</w:t>
            </w:r>
          </w:p>
        </w:tc>
      </w:tr>
      <w:tr w:rsidR="00B87CC5" w:rsidRPr="00A91736" w14:paraId="6C585559" w14:textId="77777777" w:rsidTr="00E52795">
        <w:trPr>
          <w:trHeight w:val="415"/>
        </w:trPr>
        <w:tc>
          <w:tcPr>
            <w:tcW w:w="2762" w:type="dxa"/>
          </w:tcPr>
          <w:p w14:paraId="606FB88A"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Iestādes Kontaktpersona:</w:t>
            </w:r>
          </w:p>
        </w:tc>
        <w:tc>
          <w:tcPr>
            <w:tcW w:w="6261" w:type="dxa"/>
          </w:tcPr>
          <w:p w14:paraId="3907691D" w14:textId="1045EC4A" w:rsidR="00B87CC5" w:rsidRPr="00A91736" w:rsidRDefault="002D1E67" w:rsidP="00B87CC5">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2D1E67">
              <w:rPr>
                <w:rFonts w:ascii="Times New Roman" w:eastAsia="Times New Roman" w:hAnsi="Times New Roman" w:cs="Times New Roman"/>
                <w:sz w:val="24"/>
                <w:szCs w:val="24"/>
                <w:lang w:eastAsia="lv-LV"/>
                <w14:ligatures w14:val="none"/>
              </w:rPr>
              <w:t>Ropažu novada Sociālais dienests</w:t>
            </w:r>
            <w:r>
              <w:rPr>
                <w:rFonts w:ascii="Times New Roman" w:eastAsia="Times New Roman" w:hAnsi="Times New Roman" w:cs="Times New Roman"/>
                <w:sz w:val="24"/>
                <w:szCs w:val="24"/>
                <w:lang w:eastAsia="lv-LV"/>
                <w14:ligatures w14:val="none"/>
              </w:rPr>
              <w:t xml:space="preserve">, </w:t>
            </w:r>
            <w:r w:rsidRPr="002D1E67">
              <w:rPr>
                <w:rFonts w:ascii="Times New Roman" w:eastAsia="Times New Roman" w:hAnsi="Times New Roman" w:cs="Times New Roman"/>
                <w:sz w:val="24"/>
                <w:szCs w:val="24"/>
                <w:lang w:eastAsia="lv-LV"/>
                <w14:ligatures w14:val="none"/>
              </w:rPr>
              <w:t>Zinaīda Gofmane</w:t>
            </w:r>
            <w:r>
              <w:rPr>
                <w:rFonts w:ascii="Times New Roman" w:eastAsia="Times New Roman" w:hAnsi="Times New Roman" w:cs="Times New Roman"/>
                <w:sz w:val="24"/>
                <w:szCs w:val="24"/>
                <w:lang w:eastAsia="lv-LV"/>
                <w14:ligatures w14:val="none"/>
              </w:rPr>
              <w:t xml:space="preserve">, </w:t>
            </w:r>
            <w:r w:rsidRPr="002D1E67">
              <w:rPr>
                <w:rFonts w:ascii="Times New Roman" w:eastAsia="Times New Roman" w:hAnsi="Times New Roman" w:cs="Times New Roman"/>
                <w:sz w:val="24"/>
                <w:szCs w:val="24"/>
                <w:lang w:eastAsia="lv-LV"/>
                <w14:ligatures w14:val="none"/>
              </w:rPr>
              <w:t xml:space="preserve">zinaida.gofmane@ropazi.lv  </w:t>
            </w:r>
          </w:p>
        </w:tc>
      </w:tr>
      <w:tr w:rsidR="00B87CC5" w:rsidRPr="00A91736" w14:paraId="23405AE0" w14:textId="77777777" w:rsidTr="00E52795">
        <w:trPr>
          <w:trHeight w:val="415"/>
        </w:trPr>
        <w:tc>
          <w:tcPr>
            <w:tcW w:w="2762" w:type="dxa"/>
          </w:tcPr>
          <w:p w14:paraId="13CF330B"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Iestādes Kontakttālrunis:</w:t>
            </w:r>
          </w:p>
        </w:tc>
        <w:tc>
          <w:tcPr>
            <w:tcW w:w="6261" w:type="dxa"/>
          </w:tcPr>
          <w:p w14:paraId="0EE5DC47" w14:textId="61F6B115" w:rsidR="00B87CC5" w:rsidRPr="00A91736" w:rsidRDefault="002D1E67" w:rsidP="00B87CC5">
            <w:pPr>
              <w:spacing w:after="120"/>
              <w:jc w:val="both"/>
              <w:rPr>
                <w:rFonts w:ascii="Times New Roman" w:hAnsi="Times New Roman" w:cs="Times New Roman"/>
                <w:sz w:val="24"/>
                <w:szCs w:val="24"/>
                <w:lang w:eastAsia="lv-LV"/>
                <w14:ligatures w14:val="none"/>
              </w:rPr>
            </w:pPr>
            <w:r w:rsidRPr="002D1E67">
              <w:rPr>
                <w:rFonts w:ascii="Times New Roman" w:hAnsi="Times New Roman" w:cs="Times New Roman"/>
                <w:sz w:val="24"/>
                <w:szCs w:val="24"/>
                <w:lang w:eastAsia="lv-LV"/>
                <w14:ligatures w14:val="none"/>
              </w:rPr>
              <w:t>26463106</w:t>
            </w:r>
          </w:p>
        </w:tc>
      </w:tr>
      <w:tr w:rsidR="00B87CC5" w:rsidRPr="00A91736" w14:paraId="77C223D1" w14:textId="77777777" w:rsidTr="00E52795">
        <w:trPr>
          <w:trHeight w:val="704"/>
        </w:trPr>
        <w:tc>
          <w:tcPr>
            <w:tcW w:w="2762" w:type="dxa"/>
          </w:tcPr>
          <w:p w14:paraId="76EAF6FF" w14:textId="77777777" w:rsidR="00B87CC5" w:rsidRPr="00A91736" w:rsidRDefault="00B87CC5" w:rsidP="00B87CC5">
            <w:pPr>
              <w:spacing w:after="120"/>
              <w:jc w:val="both"/>
              <w:rPr>
                <w:rFonts w:ascii="Times New Roman" w:hAnsi="Times New Roman" w:cs="Times New Roman"/>
                <w:b/>
                <w:bCs/>
                <w:sz w:val="24"/>
                <w:szCs w:val="24"/>
                <w:lang w:eastAsia="lv-LV"/>
                <w14:ligatures w14:val="none"/>
              </w:rPr>
            </w:pPr>
            <w:r w:rsidRPr="00A91736">
              <w:rPr>
                <w:rFonts w:ascii="Times New Roman" w:hAnsi="Times New Roman" w:cs="Times New Roman"/>
                <w:b/>
                <w:bCs/>
                <w:sz w:val="24"/>
                <w:szCs w:val="24"/>
                <w:lang w:eastAsia="lv-LV"/>
                <w14:ligatures w14:val="none"/>
              </w:rPr>
              <w:t>Cenu piedāvājumu sūtīt uz e-pasta adresi:</w:t>
            </w:r>
          </w:p>
        </w:tc>
        <w:tc>
          <w:tcPr>
            <w:tcW w:w="6261" w:type="dxa"/>
          </w:tcPr>
          <w:p w14:paraId="2F129A9C"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 xml:space="preserve">cenu.aptaujas@ropazi.lv </w:t>
            </w:r>
          </w:p>
        </w:tc>
      </w:tr>
      <w:tr w:rsidR="00B87CC5" w:rsidRPr="00A91736" w14:paraId="3528DA75" w14:textId="77777777" w:rsidTr="00E52795">
        <w:trPr>
          <w:trHeight w:val="704"/>
        </w:trPr>
        <w:tc>
          <w:tcPr>
            <w:tcW w:w="2762" w:type="dxa"/>
          </w:tcPr>
          <w:p w14:paraId="6DE4FE43"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Piedāvājumu iesniegšanas termiņš:</w:t>
            </w:r>
          </w:p>
        </w:tc>
        <w:tc>
          <w:tcPr>
            <w:tcW w:w="6261" w:type="dxa"/>
          </w:tcPr>
          <w:p w14:paraId="04FB3B91" w14:textId="743D5B43"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 xml:space="preserve">Līdz </w:t>
            </w:r>
            <w:r w:rsidR="002D1E67">
              <w:rPr>
                <w:rFonts w:ascii="Times New Roman" w:hAnsi="Times New Roman" w:cs="Times New Roman"/>
                <w:sz w:val="24"/>
                <w:szCs w:val="24"/>
                <w:lang w:eastAsia="lv-LV"/>
                <w14:ligatures w14:val="none"/>
              </w:rPr>
              <w:t>30.10.2023</w:t>
            </w:r>
            <w:r w:rsidRPr="00A91736">
              <w:rPr>
                <w:rFonts w:ascii="Times New Roman" w:hAnsi="Times New Roman" w:cs="Times New Roman"/>
                <w:sz w:val="24"/>
                <w:szCs w:val="24"/>
                <w:lang w:eastAsia="lv-LV"/>
                <w14:ligatures w14:val="none"/>
              </w:rPr>
              <w:t xml:space="preserve"> plkst. </w:t>
            </w:r>
            <w:r w:rsidR="002D1E67">
              <w:rPr>
                <w:rFonts w:ascii="Times New Roman" w:hAnsi="Times New Roman" w:cs="Times New Roman"/>
                <w:sz w:val="24"/>
                <w:szCs w:val="24"/>
                <w:lang w:eastAsia="lv-LV"/>
                <w14:ligatures w14:val="none"/>
              </w:rPr>
              <w:t xml:space="preserve">10:00 </w:t>
            </w:r>
          </w:p>
        </w:tc>
      </w:tr>
    </w:tbl>
    <w:p w14:paraId="7B51777E"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p w14:paraId="7F62176D"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Cenu izpētes mērķis – noskaidrot zemāko cenu piedāvājumu.</w:t>
      </w:r>
    </w:p>
    <w:p w14:paraId="7129BE22"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702332"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Informācija par rezultātu tiks izsūtīta elektroniski.</w:t>
      </w:r>
    </w:p>
    <w:p w14:paraId="0E033751"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p w14:paraId="2C6DE576" w14:textId="77777777" w:rsidR="00B87CC5" w:rsidRPr="00A91736" w:rsidRDefault="00B87CC5" w:rsidP="00B87CC5">
      <w:pPr>
        <w:spacing w:after="0"/>
        <w:jc w:val="both"/>
        <w:rPr>
          <w:rFonts w:ascii="Times New Roman" w:hAnsi="Times New Roman" w:cs="Times New Roman"/>
          <w:b/>
          <w:kern w:val="0"/>
          <w:sz w:val="24"/>
          <w:szCs w:val="24"/>
          <w:u w:val="single"/>
          <w:lang w:eastAsia="lv-LV"/>
          <w14:ligatures w14:val="none"/>
        </w:rPr>
      </w:pPr>
      <w:r w:rsidRPr="00A91736">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72"/>
      </w:tblGrid>
      <w:tr w:rsidR="00B87CC5" w:rsidRPr="00A91736" w14:paraId="32819209" w14:textId="77777777" w:rsidTr="00270359">
        <w:tc>
          <w:tcPr>
            <w:tcW w:w="2689" w:type="dxa"/>
          </w:tcPr>
          <w:p w14:paraId="0F089AD7" w14:textId="77777777" w:rsidR="00B87CC5" w:rsidRPr="00A91736" w:rsidRDefault="00B87CC5" w:rsidP="00B87CC5">
            <w:p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Pakalpojuma adrese:</w:t>
            </w:r>
          </w:p>
        </w:tc>
        <w:tc>
          <w:tcPr>
            <w:tcW w:w="6372" w:type="dxa"/>
          </w:tcPr>
          <w:p w14:paraId="5828DBB5" w14:textId="15ABA733" w:rsidR="00B87CC5" w:rsidRPr="00A91736" w:rsidRDefault="002D1E67" w:rsidP="00B87CC5">
            <w:pPr>
              <w:jc w:val="both"/>
              <w:rPr>
                <w:rFonts w:ascii="Times New Roman" w:hAnsi="Times New Roman" w:cs="Times New Roman"/>
                <w:sz w:val="24"/>
                <w:szCs w:val="24"/>
                <w:lang w:eastAsia="lv-LV"/>
                <w14:ligatures w14:val="none"/>
              </w:rPr>
            </w:pPr>
            <w:r w:rsidRPr="002D1E67">
              <w:rPr>
                <w:rFonts w:ascii="Times New Roman" w:hAnsi="Times New Roman" w:cs="Times New Roman"/>
                <w:sz w:val="24"/>
                <w:szCs w:val="24"/>
                <w:lang w:eastAsia="lv-LV"/>
                <w14:ligatures w14:val="none"/>
              </w:rPr>
              <w:t>Ropažu novads</w:t>
            </w:r>
          </w:p>
        </w:tc>
      </w:tr>
      <w:tr w:rsidR="00B87CC5" w:rsidRPr="00A91736" w14:paraId="5A43201E" w14:textId="77777777" w:rsidTr="00270359">
        <w:tc>
          <w:tcPr>
            <w:tcW w:w="2689" w:type="dxa"/>
          </w:tcPr>
          <w:p w14:paraId="2FCC3099" w14:textId="77777777" w:rsidR="00B87CC5" w:rsidRPr="00A91736" w:rsidRDefault="00B87CC5" w:rsidP="00B87CC5">
            <w:p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Priekšmeta apraksts:</w:t>
            </w:r>
          </w:p>
        </w:tc>
        <w:tc>
          <w:tcPr>
            <w:tcW w:w="6372" w:type="dxa"/>
          </w:tcPr>
          <w:p w14:paraId="4F583A9A" w14:textId="77777777" w:rsidR="002D1E67" w:rsidRDefault="002D1E67" w:rsidP="00B87CC5">
            <w:pPr>
              <w:jc w:val="both"/>
              <w:rPr>
                <w:rFonts w:ascii="Times New Roman" w:hAnsi="Times New Roman" w:cs="Times New Roman"/>
                <w:sz w:val="24"/>
                <w:szCs w:val="24"/>
                <w:lang w:eastAsia="lv-LV"/>
                <w14:ligatures w14:val="none"/>
              </w:rPr>
            </w:pPr>
          </w:p>
          <w:p w14:paraId="23E9AA98" w14:textId="753A0ED7" w:rsidR="00A91736" w:rsidRDefault="00A91736" w:rsidP="00B87CC5">
            <w:p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Aprūpes pakalpojums mājās</w:t>
            </w:r>
          </w:p>
          <w:p w14:paraId="2F2F4C50" w14:textId="77777777" w:rsidR="00A91736" w:rsidRPr="00A91736" w:rsidRDefault="00A91736" w:rsidP="00B87CC5">
            <w:pPr>
              <w:jc w:val="both"/>
              <w:rPr>
                <w:rFonts w:ascii="Times New Roman" w:hAnsi="Times New Roman" w:cs="Times New Roman"/>
                <w:sz w:val="24"/>
                <w:szCs w:val="24"/>
                <w:lang w:eastAsia="lv-LV"/>
                <w14:ligatures w14:val="none"/>
              </w:rPr>
            </w:pPr>
          </w:p>
          <w:p w14:paraId="52B84DC7" w14:textId="448F68DC" w:rsidR="00A91736" w:rsidRPr="00A91736" w:rsidRDefault="00270359" w:rsidP="00B87CC5">
            <w:p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Nodrošināt sociālās aprūpes pakalpojumu dzīvesvietā, nodrošinot personas pamatvajadzību apmierināšanu, dzīves kvalitātes nepazemināšanos, palīdzību mājas darbu veikšanā un personīgajā aprūpē, kurai vecuma vai funkcionālo traucējumu dēļ ir objektīvie apstākļi sevi aprūpēt.</w:t>
            </w:r>
          </w:p>
          <w:p w14:paraId="46EF8C48" w14:textId="77777777" w:rsidR="00A91736" w:rsidRPr="00A91736" w:rsidRDefault="00A91736" w:rsidP="00B87CC5">
            <w:pPr>
              <w:jc w:val="both"/>
              <w:rPr>
                <w:rFonts w:ascii="Times New Roman" w:hAnsi="Times New Roman" w:cs="Times New Roman"/>
                <w:sz w:val="24"/>
                <w:szCs w:val="24"/>
                <w:lang w:eastAsia="lv-LV"/>
                <w14:ligatures w14:val="none"/>
              </w:rPr>
            </w:pPr>
          </w:p>
          <w:p w14:paraId="3B8E650C" w14:textId="28D22137" w:rsidR="00A91736" w:rsidRPr="00A91736" w:rsidRDefault="00A91736" w:rsidP="00A91736">
            <w:pPr>
              <w:pStyle w:val="Sarakstarindkopa"/>
              <w:numPr>
                <w:ilvl w:val="0"/>
                <w:numId w:val="3"/>
              </w:num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 xml:space="preserve">Kombinētais “Aprūpes mājā pakalpojums”, </w:t>
            </w:r>
          </w:p>
          <w:p w14:paraId="60C750C1" w14:textId="60735B27" w:rsidR="00A91736" w:rsidRPr="00A91736" w:rsidRDefault="00A91736" w:rsidP="00A91736">
            <w:pPr>
              <w:pStyle w:val="Sarakstarindkopa"/>
              <w:numPr>
                <w:ilvl w:val="0"/>
                <w:numId w:val="3"/>
              </w:num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Ikdienas aprūpe mājās ar stundas tarifa likmi</w:t>
            </w:r>
            <w:r w:rsidR="00B860C8">
              <w:rPr>
                <w:rFonts w:ascii="Times New Roman" w:hAnsi="Times New Roman" w:cs="Times New Roman"/>
                <w:sz w:val="24"/>
                <w:szCs w:val="24"/>
                <w:lang w:eastAsia="lv-LV"/>
                <w14:ligatures w14:val="none"/>
              </w:rPr>
              <w:t>,</w:t>
            </w:r>
          </w:p>
          <w:p w14:paraId="5971DC52" w14:textId="447CBEE9" w:rsidR="00A91736" w:rsidRPr="00A91736" w:rsidRDefault="00A91736" w:rsidP="00A91736">
            <w:pPr>
              <w:pStyle w:val="Sarakstarindkopa"/>
              <w:numPr>
                <w:ilvl w:val="0"/>
                <w:numId w:val="4"/>
              </w:num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Specializētā pēdu aprūpe personai</w:t>
            </w:r>
            <w:r w:rsidR="00B860C8">
              <w:rPr>
                <w:rFonts w:ascii="Times New Roman" w:hAnsi="Times New Roman" w:cs="Times New Roman"/>
                <w:sz w:val="24"/>
                <w:szCs w:val="24"/>
                <w:lang w:eastAsia="lv-LV"/>
                <w14:ligatures w14:val="none"/>
              </w:rPr>
              <w:t>,</w:t>
            </w:r>
            <w:r w:rsidRPr="00A91736">
              <w:rPr>
                <w:rFonts w:ascii="Times New Roman" w:hAnsi="Times New Roman" w:cs="Times New Roman"/>
                <w:sz w:val="24"/>
                <w:szCs w:val="24"/>
                <w:lang w:eastAsia="lv-LV"/>
                <w14:ligatures w14:val="none"/>
              </w:rPr>
              <w:t xml:space="preserve"> </w:t>
            </w:r>
          </w:p>
          <w:p w14:paraId="001E1853" w14:textId="00B4BF06" w:rsidR="00A91736" w:rsidRPr="00A91736" w:rsidRDefault="00A91736" w:rsidP="00A91736">
            <w:pPr>
              <w:pStyle w:val="Sarakstarindkopa"/>
              <w:numPr>
                <w:ilvl w:val="0"/>
                <w:numId w:val="4"/>
              </w:num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Specializētais transports</w:t>
            </w:r>
            <w:r w:rsidR="00B860C8">
              <w:rPr>
                <w:rFonts w:ascii="Times New Roman" w:hAnsi="Times New Roman" w:cs="Times New Roman"/>
                <w:sz w:val="24"/>
                <w:szCs w:val="24"/>
                <w:lang w:eastAsia="lv-LV"/>
                <w14:ligatures w14:val="none"/>
              </w:rPr>
              <w:t>,</w:t>
            </w:r>
            <w:r w:rsidRPr="00A91736">
              <w:rPr>
                <w:rFonts w:ascii="Times New Roman" w:hAnsi="Times New Roman" w:cs="Times New Roman"/>
                <w:sz w:val="24"/>
                <w:szCs w:val="24"/>
                <w:lang w:eastAsia="lv-LV"/>
                <w14:ligatures w14:val="none"/>
              </w:rPr>
              <w:t xml:space="preserve"> </w:t>
            </w:r>
          </w:p>
          <w:p w14:paraId="1D97D629" w14:textId="3110FC82" w:rsidR="00A91736" w:rsidRPr="00A91736" w:rsidRDefault="00A91736" w:rsidP="00A91736">
            <w:pPr>
              <w:pStyle w:val="Sarakstarindkopa"/>
              <w:numPr>
                <w:ilvl w:val="0"/>
                <w:numId w:val="4"/>
              </w:num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Mobilās aprūpes komplekss</w:t>
            </w:r>
            <w:r w:rsidR="00B860C8">
              <w:rPr>
                <w:rFonts w:ascii="Times New Roman" w:hAnsi="Times New Roman" w:cs="Times New Roman"/>
                <w:sz w:val="24"/>
                <w:szCs w:val="24"/>
                <w:lang w:eastAsia="lv-LV"/>
                <w14:ligatures w14:val="none"/>
              </w:rPr>
              <w:t>,</w:t>
            </w:r>
            <w:r w:rsidRPr="00A91736">
              <w:rPr>
                <w:rFonts w:ascii="Times New Roman" w:hAnsi="Times New Roman" w:cs="Times New Roman"/>
                <w:sz w:val="24"/>
                <w:szCs w:val="24"/>
                <w:lang w:eastAsia="lv-LV"/>
                <w14:ligatures w14:val="none"/>
              </w:rPr>
              <w:t xml:space="preserve"> </w:t>
            </w:r>
          </w:p>
          <w:p w14:paraId="58F6F2DD" w14:textId="525848EA" w:rsidR="00A91736" w:rsidRPr="00A91736" w:rsidRDefault="00A91736" w:rsidP="00A91736">
            <w:pPr>
              <w:pStyle w:val="Sarakstarindkopa"/>
              <w:numPr>
                <w:ilvl w:val="0"/>
                <w:numId w:val="4"/>
              </w:num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Drošības poga</w:t>
            </w:r>
          </w:p>
          <w:p w14:paraId="47712271" w14:textId="56F8AB44" w:rsidR="00270359" w:rsidRPr="00A91736" w:rsidRDefault="00270359" w:rsidP="00637707">
            <w:pPr>
              <w:jc w:val="both"/>
              <w:rPr>
                <w:rFonts w:ascii="Times New Roman" w:hAnsi="Times New Roman" w:cs="Times New Roman"/>
                <w:sz w:val="24"/>
                <w:szCs w:val="24"/>
                <w:lang w:eastAsia="lv-LV"/>
                <w14:ligatures w14:val="none"/>
              </w:rPr>
            </w:pPr>
          </w:p>
        </w:tc>
      </w:tr>
      <w:tr w:rsidR="002D1E67" w:rsidRPr="00A91736" w14:paraId="04A3728E" w14:textId="77777777" w:rsidTr="00270359">
        <w:tc>
          <w:tcPr>
            <w:tcW w:w="2689" w:type="dxa"/>
          </w:tcPr>
          <w:p w14:paraId="5C33FB49" w14:textId="77777777" w:rsidR="002D1E67" w:rsidRPr="00A91736" w:rsidRDefault="002D1E67" w:rsidP="002D1E67">
            <w:p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Līguma izpildes laiks:</w:t>
            </w:r>
          </w:p>
        </w:tc>
        <w:tc>
          <w:tcPr>
            <w:tcW w:w="6372" w:type="dxa"/>
          </w:tcPr>
          <w:p w14:paraId="0F571E16" w14:textId="77777777" w:rsidR="002D1E67" w:rsidRDefault="002D1E67" w:rsidP="002D1E67">
            <w:pPr>
              <w:jc w:val="both"/>
              <w:rPr>
                <w:rFonts w:ascii="Times New Roman" w:hAnsi="Times New Roman" w:cs="Times New Roman"/>
                <w:sz w:val="24"/>
                <w:szCs w:val="24"/>
                <w:lang w:eastAsia="lv-LV"/>
                <w14:ligatures w14:val="none"/>
              </w:rPr>
            </w:pPr>
            <w:r w:rsidRPr="002D1E67">
              <w:rPr>
                <w:rFonts w:ascii="Times New Roman" w:hAnsi="Times New Roman" w:cs="Times New Roman"/>
                <w:sz w:val="24"/>
                <w:szCs w:val="24"/>
                <w:lang w:eastAsia="lv-LV"/>
                <w14:ligatures w14:val="none"/>
              </w:rPr>
              <w:t>01</w:t>
            </w:r>
            <w:r>
              <w:rPr>
                <w:rFonts w:ascii="Times New Roman" w:hAnsi="Times New Roman" w:cs="Times New Roman"/>
                <w:sz w:val="24"/>
                <w:szCs w:val="24"/>
                <w:lang w:eastAsia="lv-LV"/>
                <w14:ligatures w14:val="none"/>
              </w:rPr>
              <w:t>.</w:t>
            </w:r>
            <w:r w:rsidRPr="002D1E67">
              <w:rPr>
                <w:rFonts w:ascii="Times New Roman" w:hAnsi="Times New Roman" w:cs="Times New Roman"/>
                <w:sz w:val="24"/>
                <w:szCs w:val="24"/>
                <w:lang w:eastAsia="lv-LV"/>
                <w14:ligatures w14:val="none"/>
              </w:rPr>
              <w:t>01.2024. līdz</w:t>
            </w:r>
            <w:r>
              <w:rPr>
                <w:rFonts w:ascii="Times New Roman" w:hAnsi="Times New Roman" w:cs="Times New Roman"/>
                <w:sz w:val="24"/>
                <w:szCs w:val="24"/>
                <w:lang w:eastAsia="lv-LV"/>
                <w14:ligatures w14:val="none"/>
              </w:rPr>
              <w:t xml:space="preserve"> </w:t>
            </w:r>
            <w:r w:rsidRPr="002D1E67">
              <w:rPr>
                <w:rFonts w:ascii="Times New Roman" w:hAnsi="Times New Roman" w:cs="Times New Roman"/>
                <w:sz w:val="24"/>
                <w:szCs w:val="24"/>
                <w:lang w:eastAsia="lv-LV"/>
                <w14:ligatures w14:val="none"/>
              </w:rPr>
              <w:t>31.12.2024</w:t>
            </w:r>
            <w:r>
              <w:rPr>
                <w:rFonts w:ascii="Times New Roman" w:hAnsi="Times New Roman" w:cs="Times New Roman"/>
                <w:sz w:val="24"/>
                <w:szCs w:val="24"/>
                <w:lang w:eastAsia="lv-LV"/>
                <w14:ligatures w14:val="none"/>
              </w:rPr>
              <w:t>. gadam</w:t>
            </w:r>
          </w:p>
          <w:p w14:paraId="513BF7EF" w14:textId="1C29DBE1" w:rsidR="002D1E67" w:rsidRPr="00A91736" w:rsidRDefault="002D1E67" w:rsidP="002D1E67">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Pēc abpusēji parakstīta līguma </w:t>
            </w:r>
          </w:p>
        </w:tc>
      </w:tr>
      <w:tr w:rsidR="002D1E67" w:rsidRPr="00A91736" w14:paraId="0F2EEACD" w14:textId="77777777" w:rsidTr="00270359">
        <w:tc>
          <w:tcPr>
            <w:tcW w:w="2689" w:type="dxa"/>
          </w:tcPr>
          <w:p w14:paraId="0D6E6630" w14:textId="77777777" w:rsidR="002D1E67" w:rsidRPr="00A91736" w:rsidRDefault="002D1E67" w:rsidP="002D1E67">
            <w:p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Izmaksas, kas jāiekļauj cenā:</w:t>
            </w:r>
          </w:p>
        </w:tc>
        <w:tc>
          <w:tcPr>
            <w:tcW w:w="6372" w:type="dxa"/>
          </w:tcPr>
          <w:p w14:paraId="5F53068B" w14:textId="0CE50ED3" w:rsidR="002D1E67" w:rsidRPr="00A91736" w:rsidRDefault="002D1E67" w:rsidP="002D1E67">
            <w:pPr>
              <w:jc w:val="both"/>
              <w:rPr>
                <w:rFonts w:ascii="Times New Roman" w:hAnsi="Times New Roman" w:cs="Times New Roman"/>
                <w:i/>
                <w:sz w:val="24"/>
                <w:szCs w:val="24"/>
                <w:lang w:eastAsia="lv-LV"/>
                <w14:ligatures w14:val="none"/>
              </w:rPr>
            </w:pPr>
            <w:r>
              <w:rPr>
                <w:rFonts w:ascii="Times New Roman" w:hAnsi="Times New Roman" w:cs="Times New Roman"/>
                <w:i/>
                <w:sz w:val="24"/>
                <w:szCs w:val="24"/>
                <w:lang w:eastAsia="lv-LV"/>
                <w14:ligatures w14:val="none"/>
              </w:rPr>
              <w:t xml:space="preserve">Visas izmaksas, kas saistītas ar pakalpojuma izpildi, tai skaitā administrēšana u.c. </w:t>
            </w:r>
          </w:p>
        </w:tc>
      </w:tr>
    </w:tbl>
    <w:p w14:paraId="15F267F5"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p>
    <w:p w14:paraId="0F8ADF4C" w14:textId="06CD0063" w:rsidR="00B87CC5" w:rsidRPr="00A91736" w:rsidRDefault="00B87CC5" w:rsidP="00B87CC5">
      <w:pPr>
        <w:tabs>
          <w:tab w:val="left" w:pos="629"/>
        </w:tabs>
        <w:spacing w:after="0"/>
        <w:jc w:val="both"/>
        <w:rPr>
          <w:rFonts w:ascii="Times New Roman" w:eastAsia="Calibri" w:hAnsi="Times New Roman" w:cs="Times New Roman"/>
          <w:kern w:val="0"/>
          <w:sz w:val="24"/>
          <w:szCs w:val="24"/>
          <w:lang w:eastAsia="lv-LV"/>
          <w14:ligatures w14:val="none"/>
        </w:rPr>
        <w:sectPr w:rsidR="00B87CC5" w:rsidRPr="00A91736" w:rsidSect="0025299D">
          <w:pgSz w:w="11906" w:h="16838"/>
          <w:pgMar w:top="1134" w:right="1134" w:bottom="1134" w:left="1701" w:header="708" w:footer="0" w:gutter="0"/>
          <w:cols w:space="708"/>
          <w:docGrid w:linePitch="360"/>
        </w:sectPr>
      </w:pPr>
    </w:p>
    <w:p w14:paraId="05BF4A75" w14:textId="77777777" w:rsidR="00B87CC5" w:rsidRPr="00A91736" w:rsidRDefault="00B87CC5" w:rsidP="002D1E67">
      <w:pPr>
        <w:spacing w:after="0"/>
        <w:rPr>
          <w:rFonts w:ascii="Times New Roman" w:hAnsi="Times New Roman" w:cs="Times New Roman"/>
          <w:kern w:val="0"/>
          <w:sz w:val="24"/>
          <w:szCs w:val="24"/>
          <w:lang w:eastAsia="lv-LV"/>
          <w14:ligatures w14:val="none"/>
        </w:rPr>
      </w:pPr>
    </w:p>
    <w:p w14:paraId="169828A0" w14:textId="77777777" w:rsidR="00B87CC5" w:rsidRPr="00A91736" w:rsidRDefault="00B87CC5" w:rsidP="00B87CC5">
      <w:pPr>
        <w:spacing w:after="0"/>
        <w:jc w:val="center"/>
        <w:rPr>
          <w:rFonts w:ascii="Times New Roman" w:hAnsi="Times New Roman" w:cs="Times New Roman"/>
          <w:b/>
          <w:kern w:val="0"/>
          <w:sz w:val="24"/>
          <w:szCs w:val="24"/>
          <w:lang w:eastAsia="lv-LV"/>
          <w14:ligatures w14:val="none"/>
        </w:rPr>
      </w:pPr>
      <w:r w:rsidRPr="00A91736">
        <w:rPr>
          <w:rFonts w:ascii="Times New Roman" w:hAnsi="Times New Roman" w:cs="Times New Roman"/>
          <w:b/>
          <w:kern w:val="0"/>
          <w:sz w:val="24"/>
          <w:szCs w:val="24"/>
          <w:lang w:eastAsia="lv-LV"/>
          <w14:ligatures w14:val="none"/>
        </w:rPr>
        <w:t>PIETEIKUMS DALĪBAI CENU APTAUJĀ</w:t>
      </w:r>
    </w:p>
    <w:p w14:paraId="665B3C7C" w14:textId="77777777" w:rsidR="00B87CC5" w:rsidRPr="00A91736" w:rsidRDefault="00B87CC5" w:rsidP="00B87CC5">
      <w:pPr>
        <w:spacing w:after="0"/>
        <w:jc w:val="center"/>
        <w:rPr>
          <w:rFonts w:ascii="Times New Roman" w:hAnsi="Times New Roman" w:cs="Times New Roman"/>
          <w:b/>
          <w:kern w:val="0"/>
          <w:sz w:val="24"/>
          <w:szCs w:val="24"/>
          <w:lang w:eastAsia="lv-LV"/>
          <w14:ligatures w14:val="none"/>
        </w:rPr>
      </w:pPr>
    </w:p>
    <w:p w14:paraId="552C3EBE" w14:textId="492507EC"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 xml:space="preserve">CENU APTAUJAS NOSAUKUMS: </w:t>
      </w:r>
      <w:r w:rsidR="002D1E67">
        <w:rPr>
          <w:rFonts w:ascii="Times New Roman" w:hAnsi="Times New Roman" w:cs="Times New Roman"/>
          <w:kern w:val="0"/>
          <w:sz w:val="24"/>
          <w:szCs w:val="24"/>
          <w:lang w:eastAsia="lv-LV"/>
          <w14:ligatures w14:val="none"/>
        </w:rPr>
        <w:t>“</w:t>
      </w:r>
      <w:r w:rsidR="002D1E67" w:rsidRPr="002D1E67">
        <w:rPr>
          <w:rFonts w:ascii="Times New Roman" w:hAnsi="Times New Roman" w:cs="Times New Roman"/>
          <w:kern w:val="0"/>
          <w:sz w:val="24"/>
          <w:szCs w:val="24"/>
          <w:lang w:eastAsia="lv-LV"/>
          <w14:ligatures w14:val="none"/>
        </w:rPr>
        <w:t>Aprūpes pakalpojums mājās, Ropažu novada Sociālais dienests”</w:t>
      </w:r>
    </w:p>
    <w:tbl>
      <w:tblPr>
        <w:tblW w:w="8613" w:type="dxa"/>
        <w:tblLayout w:type="fixed"/>
        <w:tblLook w:val="04A0" w:firstRow="1" w:lastRow="0" w:firstColumn="1" w:lastColumn="0" w:noHBand="0" w:noVBand="1"/>
      </w:tblPr>
      <w:tblGrid>
        <w:gridCol w:w="2689"/>
        <w:gridCol w:w="5924"/>
      </w:tblGrid>
      <w:tr w:rsidR="00B87CC5" w:rsidRPr="00A91736" w14:paraId="6A911D68" w14:textId="77777777" w:rsidTr="00B87CC5">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FF184" w14:textId="77777777" w:rsidR="00B87CC5" w:rsidRPr="00A91736" w:rsidRDefault="00B87CC5" w:rsidP="00B87CC5">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A91736">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87CC5" w:rsidRPr="00A91736" w14:paraId="6FBA0E85"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22116C" w14:textId="77777777" w:rsidR="00B87CC5" w:rsidRPr="00A91736" w:rsidRDefault="00B87CC5" w:rsidP="00B87CC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220332A1"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A91736" w14:paraId="12B1461C"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4FCC01D2" w14:textId="77777777" w:rsidR="00B87CC5" w:rsidRPr="00A91736" w:rsidRDefault="00B87CC5" w:rsidP="00B87CC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606EB8B8"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A91736" w14:paraId="40333EDF"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35DB5CCA"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3B838933"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A91736" w14:paraId="4C663045"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8FFC695"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5772063D"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A91736" w14:paraId="2689F329"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756A64E"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2236ACA5"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A91736" w14:paraId="692C1D0C"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15422EBC"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270796AC"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A91736" w14:paraId="061257C7"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634A05"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681B9AE6"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A91736" w14:paraId="0283ABBB"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08BE2831"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02188A70"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tc>
      </w:tr>
    </w:tbl>
    <w:p w14:paraId="105FCB87" w14:textId="77777777" w:rsidR="00B87CC5" w:rsidRPr="00A91736" w:rsidRDefault="00B87CC5" w:rsidP="00B87CC5">
      <w:pPr>
        <w:spacing w:after="0"/>
        <w:jc w:val="center"/>
        <w:rPr>
          <w:rFonts w:ascii="Times New Roman" w:hAnsi="Times New Roman" w:cs="Times New Roman"/>
          <w:kern w:val="0"/>
          <w:sz w:val="24"/>
          <w:szCs w:val="24"/>
          <w:lang w:eastAsia="lv-LV"/>
          <w14:ligatures w14:val="none"/>
        </w:rPr>
      </w:pPr>
    </w:p>
    <w:p w14:paraId="460FB30F" w14:textId="77777777" w:rsidR="00B87CC5" w:rsidRPr="00A91736" w:rsidRDefault="00B87CC5" w:rsidP="00B87CC5">
      <w:pPr>
        <w:spacing w:after="0"/>
        <w:jc w:val="center"/>
        <w:rPr>
          <w:rFonts w:ascii="Times New Roman" w:hAnsi="Times New Roman" w:cs="Times New Roman"/>
          <w:kern w:val="0"/>
          <w:sz w:val="24"/>
          <w:szCs w:val="24"/>
          <w:lang w:eastAsia="lv-LV"/>
          <w14:ligatures w14:val="none"/>
        </w:rPr>
      </w:pPr>
    </w:p>
    <w:p w14:paraId="6355216E"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bookmarkStart w:id="1" w:name="_Hlk137204635"/>
      <w:r w:rsidRPr="00A91736">
        <w:rPr>
          <w:rFonts w:ascii="Times New Roman" w:hAnsi="Times New Roman" w:cs="Times New Roman"/>
          <w:b/>
          <w:kern w:val="0"/>
          <w:sz w:val="24"/>
          <w:szCs w:val="24"/>
          <w:lang w:eastAsia="lv-LV"/>
          <w14:ligatures w14:val="none"/>
        </w:rPr>
        <w:t>PRETENDENTA PIETEIKUMS</w:t>
      </w:r>
    </w:p>
    <w:bookmarkEnd w:id="1"/>
    <w:p w14:paraId="53F05E90"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p w14:paraId="47689FD7" w14:textId="77777777" w:rsidR="00B87CC5" w:rsidRPr="00A91736" w:rsidRDefault="00B87CC5" w:rsidP="00B87CC5">
      <w:pPr>
        <w:spacing w:after="0"/>
        <w:jc w:val="center"/>
        <w:rPr>
          <w:rFonts w:ascii="Times New Roman" w:hAnsi="Times New Roman" w:cs="Times New Roman"/>
          <w:b/>
          <w:kern w:val="0"/>
          <w:sz w:val="24"/>
          <w:szCs w:val="24"/>
          <w:lang w:eastAsia="lv-LV"/>
          <w14:ligatures w14:val="none"/>
        </w:rPr>
      </w:pPr>
    </w:p>
    <w:tbl>
      <w:tblPr>
        <w:tblStyle w:val="Reatabula"/>
        <w:tblW w:w="8613" w:type="dxa"/>
        <w:tblLook w:val="04A0" w:firstRow="1" w:lastRow="0" w:firstColumn="1" w:lastColumn="0" w:noHBand="0" w:noVBand="1"/>
      </w:tblPr>
      <w:tblGrid>
        <w:gridCol w:w="1336"/>
        <w:gridCol w:w="4500"/>
        <w:gridCol w:w="2777"/>
      </w:tblGrid>
      <w:tr w:rsidR="00B87CC5" w:rsidRPr="00A91736" w14:paraId="619C77FE" w14:textId="77777777" w:rsidTr="00E41B4E">
        <w:tc>
          <w:tcPr>
            <w:tcW w:w="5836" w:type="dxa"/>
            <w:gridSpan w:val="2"/>
            <w:vAlign w:val="center"/>
          </w:tcPr>
          <w:p w14:paraId="13C8D9AB" w14:textId="77777777" w:rsidR="00B87CC5" w:rsidRPr="00A91736"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A91736">
              <w:rPr>
                <w:rFonts w:ascii="Times New Roman" w:eastAsia="Times New Roman" w:hAnsi="Times New Roman" w:cs="Times New Roman"/>
                <w:b/>
                <w:bCs/>
                <w:kern w:val="32"/>
                <w:sz w:val="24"/>
                <w:szCs w:val="24"/>
                <w:lang w:eastAsia="lv-LV"/>
                <w14:ligatures w14:val="none"/>
              </w:rPr>
              <w:t>Prasības</w:t>
            </w:r>
          </w:p>
        </w:tc>
        <w:tc>
          <w:tcPr>
            <w:tcW w:w="2777" w:type="dxa"/>
            <w:vAlign w:val="center"/>
          </w:tcPr>
          <w:p w14:paraId="1B533171" w14:textId="77777777" w:rsidR="00B87CC5" w:rsidRPr="00A91736"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A91736">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B87CC5" w:rsidRPr="00A91736" w14:paraId="0B49BDB0" w14:textId="77777777" w:rsidTr="00E41B4E">
        <w:tc>
          <w:tcPr>
            <w:tcW w:w="1336" w:type="dxa"/>
          </w:tcPr>
          <w:p w14:paraId="4AB4311A" w14:textId="77777777" w:rsidR="00B87CC5" w:rsidRPr="00A91736" w:rsidRDefault="00B87CC5" w:rsidP="00B87CC5">
            <w:p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Priekšmeta apraksts:</w:t>
            </w:r>
          </w:p>
        </w:tc>
        <w:tc>
          <w:tcPr>
            <w:tcW w:w="4500" w:type="dxa"/>
          </w:tcPr>
          <w:p w14:paraId="6F588E81" w14:textId="77777777" w:rsidR="002D1E67" w:rsidRPr="002D1E67" w:rsidRDefault="002D1E67" w:rsidP="002D1E67">
            <w:pPr>
              <w:jc w:val="both"/>
              <w:rPr>
                <w:rFonts w:ascii="Times New Roman" w:hAnsi="Times New Roman" w:cs="Times New Roman"/>
                <w:sz w:val="24"/>
                <w:szCs w:val="24"/>
                <w:lang w:eastAsia="lv-LV"/>
                <w14:ligatures w14:val="none"/>
              </w:rPr>
            </w:pPr>
            <w:r w:rsidRPr="002D1E67">
              <w:rPr>
                <w:rFonts w:ascii="Times New Roman" w:hAnsi="Times New Roman" w:cs="Times New Roman"/>
                <w:sz w:val="24"/>
                <w:szCs w:val="24"/>
                <w:lang w:eastAsia="lv-LV"/>
                <w14:ligatures w14:val="none"/>
              </w:rPr>
              <w:t>Aprūpes pakalpojums mājās</w:t>
            </w:r>
          </w:p>
          <w:p w14:paraId="335FE286" w14:textId="77777777" w:rsidR="002D1E67" w:rsidRPr="002D1E67" w:rsidRDefault="002D1E67" w:rsidP="002D1E67">
            <w:pPr>
              <w:jc w:val="both"/>
              <w:rPr>
                <w:rFonts w:ascii="Times New Roman" w:hAnsi="Times New Roman" w:cs="Times New Roman"/>
                <w:sz w:val="24"/>
                <w:szCs w:val="24"/>
                <w:lang w:eastAsia="lv-LV"/>
                <w14:ligatures w14:val="none"/>
              </w:rPr>
            </w:pPr>
          </w:p>
          <w:p w14:paraId="00820BAB" w14:textId="77777777" w:rsidR="002D1E67" w:rsidRPr="002D1E67" w:rsidRDefault="002D1E67" w:rsidP="002D1E67">
            <w:pPr>
              <w:jc w:val="both"/>
              <w:rPr>
                <w:rFonts w:ascii="Times New Roman" w:hAnsi="Times New Roman" w:cs="Times New Roman"/>
                <w:sz w:val="24"/>
                <w:szCs w:val="24"/>
                <w:lang w:eastAsia="lv-LV"/>
                <w14:ligatures w14:val="none"/>
              </w:rPr>
            </w:pPr>
            <w:r w:rsidRPr="002D1E67">
              <w:rPr>
                <w:rFonts w:ascii="Times New Roman" w:hAnsi="Times New Roman" w:cs="Times New Roman"/>
                <w:sz w:val="24"/>
                <w:szCs w:val="24"/>
                <w:lang w:eastAsia="lv-LV"/>
                <w14:ligatures w14:val="none"/>
              </w:rPr>
              <w:t>Nodrošināt sociālās aprūpes pakalpojumu dzīvesvietā, nodrošinot personas pamatvajadzību apmierināšanu, dzīves kvalitātes nepazemināšanos, palīdzību mājas darbu veikšanā un personīgajā aprūpē, kurai vecuma vai funkcionālo traucējumu dēļ ir objektīvie apstākļi sevi aprūpēt.</w:t>
            </w:r>
          </w:p>
          <w:p w14:paraId="1806628F" w14:textId="77777777" w:rsidR="002D1E67" w:rsidRPr="002D1E67" w:rsidRDefault="002D1E67" w:rsidP="002D1E67">
            <w:pPr>
              <w:jc w:val="both"/>
              <w:rPr>
                <w:rFonts w:ascii="Times New Roman" w:hAnsi="Times New Roman" w:cs="Times New Roman"/>
                <w:sz w:val="24"/>
                <w:szCs w:val="24"/>
                <w:lang w:eastAsia="lv-LV"/>
                <w14:ligatures w14:val="none"/>
              </w:rPr>
            </w:pPr>
          </w:p>
          <w:p w14:paraId="47FFCDB5" w14:textId="3384D72E" w:rsidR="002D1E67" w:rsidRPr="002D1E67" w:rsidRDefault="002D1E67" w:rsidP="002D1E67">
            <w:pPr>
              <w:numPr>
                <w:ilvl w:val="0"/>
                <w:numId w:val="3"/>
              </w:numPr>
              <w:jc w:val="both"/>
              <w:rPr>
                <w:rFonts w:ascii="Times New Roman" w:hAnsi="Times New Roman" w:cs="Times New Roman"/>
                <w:sz w:val="24"/>
                <w:szCs w:val="24"/>
                <w:lang w:eastAsia="lv-LV"/>
                <w14:ligatures w14:val="none"/>
              </w:rPr>
            </w:pPr>
            <w:r w:rsidRPr="002D1E67">
              <w:rPr>
                <w:rFonts w:ascii="Times New Roman" w:hAnsi="Times New Roman" w:cs="Times New Roman"/>
                <w:sz w:val="24"/>
                <w:szCs w:val="24"/>
                <w:lang w:eastAsia="lv-LV"/>
                <w14:ligatures w14:val="none"/>
              </w:rPr>
              <w:t>Kombinētais “Aprūpes mājā pakalpojums”</w:t>
            </w:r>
            <w:r w:rsidR="00A5071D">
              <w:rPr>
                <w:rFonts w:ascii="Times New Roman" w:hAnsi="Times New Roman" w:cs="Times New Roman"/>
                <w:sz w:val="24"/>
                <w:szCs w:val="24"/>
                <w:lang w:eastAsia="lv-LV"/>
                <w14:ligatures w14:val="none"/>
              </w:rPr>
              <w:t xml:space="preserve">: </w:t>
            </w:r>
            <w:r w:rsidRPr="002D1E67">
              <w:rPr>
                <w:rFonts w:ascii="Times New Roman" w:hAnsi="Times New Roman" w:cs="Times New Roman"/>
                <w:sz w:val="24"/>
                <w:szCs w:val="24"/>
                <w:lang w:eastAsia="lv-LV"/>
                <w14:ligatures w14:val="none"/>
              </w:rPr>
              <w:t xml:space="preserve"> </w:t>
            </w:r>
          </w:p>
          <w:p w14:paraId="3B838237" w14:textId="2A7E06BD" w:rsidR="002D1E67" w:rsidRPr="002D1E67" w:rsidRDefault="002D1E67" w:rsidP="002D1E67">
            <w:pPr>
              <w:numPr>
                <w:ilvl w:val="0"/>
                <w:numId w:val="3"/>
              </w:numPr>
              <w:jc w:val="both"/>
              <w:rPr>
                <w:rFonts w:ascii="Times New Roman" w:hAnsi="Times New Roman" w:cs="Times New Roman"/>
                <w:sz w:val="24"/>
                <w:szCs w:val="24"/>
                <w:lang w:eastAsia="lv-LV"/>
                <w14:ligatures w14:val="none"/>
              </w:rPr>
            </w:pPr>
            <w:r w:rsidRPr="002D1E67">
              <w:rPr>
                <w:rFonts w:ascii="Times New Roman" w:hAnsi="Times New Roman" w:cs="Times New Roman"/>
                <w:sz w:val="24"/>
                <w:szCs w:val="24"/>
                <w:lang w:eastAsia="lv-LV"/>
                <w14:ligatures w14:val="none"/>
              </w:rPr>
              <w:t xml:space="preserve">Ikdienas aprūpe mājās ar stundas tarifa likmi </w:t>
            </w:r>
          </w:p>
          <w:p w14:paraId="3F2757E4" w14:textId="77777777" w:rsidR="002D1E67" w:rsidRPr="002D1E67" w:rsidRDefault="002D1E67" w:rsidP="002D1E67">
            <w:pPr>
              <w:numPr>
                <w:ilvl w:val="0"/>
                <w:numId w:val="4"/>
              </w:numPr>
              <w:jc w:val="both"/>
              <w:rPr>
                <w:rFonts w:ascii="Times New Roman" w:hAnsi="Times New Roman" w:cs="Times New Roman"/>
                <w:sz w:val="24"/>
                <w:szCs w:val="24"/>
                <w:lang w:eastAsia="lv-LV"/>
                <w14:ligatures w14:val="none"/>
              </w:rPr>
            </w:pPr>
            <w:r w:rsidRPr="002D1E67">
              <w:rPr>
                <w:rFonts w:ascii="Times New Roman" w:hAnsi="Times New Roman" w:cs="Times New Roman"/>
                <w:sz w:val="24"/>
                <w:szCs w:val="24"/>
                <w:lang w:eastAsia="lv-LV"/>
                <w14:ligatures w14:val="none"/>
              </w:rPr>
              <w:t xml:space="preserve">Specializētā pēdu aprūpe personai </w:t>
            </w:r>
          </w:p>
          <w:p w14:paraId="63638C7C" w14:textId="77777777" w:rsidR="002D1E67" w:rsidRPr="002D1E67" w:rsidRDefault="002D1E67" w:rsidP="002D1E67">
            <w:pPr>
              <w:numPr>
                <w:ilvl w:val="0"/>
                <w:numId w:val="4"/>
              </w:numPr>
              <w:jc w:val="both"/>
              <w:rPr>
                <w:rFonts w:ascii="Times New Roman" w:hAnsi="Times New Roman" w:cs="Times New Roman"/>
                <w:sz w:val="24"/>
                <w:szCs w:val="24"/>
                <w:lang w:eastAsia="lv-LV"/>
                <w14:ligatures w14:val="none"/>
              </w:rPr>
            </w:pPr>
            <w:r w:rsidRPr="002D1E67">
              <w:rPr>
                <w:rFonts w:ascii="Times New Roman" w:hAnsi="Times New Roman" w:cs="Times New Roman"/>
                <w:sz w:val="24"/>
                <w:szCs w:val="24"/>
                <w:lang w:eastAsia="lv-LV"/>
                <w14:ligatures w14:val="none"/>
              </w:rPr>
              <w:t xml:space="preserve">Specializētais transports </w:t>
            </w:r>
          </w:p>
          <w:p w14:paraId="7D1155E6" w14:textId="77777777" w:rsidR="002D1E67" w:rsidRPr="002D1E67" w:rsidRDefault="002D1E67" w:rsidP="002D1E67">
            <w:pPr>
              <w:numPr>
                <w:ilvl w:val="0"/>
                <w:numId w:val="4"/>
              </w:numPr>
              <w:jc w:val="both"/>
              <w:rPr>
                <w:rFonts w:ascii="Times New Roman" w:hAnsi="Times New Roman" w:cs="Times New Roman"/>
                <w:sz w:val="24"/>
                <w:szCs w:val="24"/>
                <w:lang w:eastAsia="lv-LV"/>
                <w14:ligatures w14:val="none"/>
              </w:rPr>
            </w:pPr>
            <w:r w:rsidRPr="002D1E67">
              <w:rPr>
                <w:rFonts w:ascii="Times New Roman" w:hAnsi="Times New Roman" w:cs="Times New Roman"/>
                <w:sz w:val="24"/>
                <w:szCs w:val="24"/>
                <w:lang w:eastAsia="lv-LV"/>
                <w14:ligatures w14:val="none"/>
              </w:rPr>
              <w:t xml:space="preserve">Mobilās aprūpes komplekss </w:t>
            </w:r>
          </w:p>
          <w:p w14:paraId="7DCC8683" w14:textId="515EB8FA" w:rsidR="00B87CC5" w:rsidRPr="00346D11" w:rsidRDefault="002D1E67" w:rsidP="00B87CC5">
            <w:pPr>
              <w:numPr>
                <w:ilvl w:val="0"/>
                <w:numId w:val="4"/>
              </w:numPr>
              <w:jc w:val="both"/>
              <w:rPr>
                <w:rFonts w:ascii="Times New Roman" w:hAnsi="Times New Roman" w:cs="Times New Roman"/>
                <w:sz w:val="24"/>
                <w:szCs w:val="24"/>
                <w:lang w:eastAsia="lv-LV"/>
                <w14:ligatures w14:val="none"/>
              </w:rPr>
            </w:pPr>
            <w:r w:rsidRPr="002D1E67">
              <w:rPr>
                <w:rFonts w:ascii="Times New Roman" w:hAnsi="Times New Roman" w:cs="Times New Roman"/>
                <w:sz w:val="24"/>
                <w:szCs w:val="24"/>
                <w:lang w:eastAsia="lv-LV"/>
                <w14:ligatures w14:val="none"/>
              </w:rPr>
              <w:t>Drošības poga</w:t>
            </w:r>
          </w:p>
        </w:tc>
        <w:tc>
          <w:tcPr>
            <w:tcW w:w="2777" w:type="dxa"/>
          </w:tcPr>
          <w:p w14:paraId="2A514827" w14:textId="77777777" w:rsidR="00B87CC5" w:rsidRPr="00A91736" w:rsidRDefault="00B87CC5" w:rsidP="00B87CC5">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41B4E" w:rsidRPr="00A91736" w14:paraId="07432BF4" w14:textId="77777777" w:rsidTr="00E41B4E">
        <w:tc>
          <w:tcPr>
            <w:tcW w:w="1336" w:type="dxa"/>
          </w:tcPr>
          <w:p w14:paraId="2F2760F9" w14:textId="03FC3CED" w:rsidR="00E41B4E" w:rsidRPr="003B2555" w:rsidRDefault="00E41B4E" w:rsidP="00B87CC5">
            <w:pPr>
              <w:jc w:val="both"/>
              <w:rPr>
                <w:rFonts w:ascii="Times New Roman" w:hAnsi="Times New Roman" w:cs="Times New Roman"/>
                <w:color w:val="000000" w:themeColor="text1"/>
                <w:sz w:val="24"/>
                <w:szCs w:val="24"/>
                <w:lang w:eastAsia="lv-LV"/>
                <w14:ligatures w14:val="none"/>
              </w:rPr>
            </w:pPr>
            <w:r w:rsidRPr="003B2555">
              <w:rPr>
                <w:rFonts w:ascii="Times New Roman" w:hAnsi="Times New Roman" w:cs="Times New Roman"/>
                <w:color w:val="000000" w:themeColor="text1"/>
                <w:sz w:val="24"/>
                <w:szCs w:val="24"/>
                <w:lang w:eastAsia="lv-LV"/>
                <w14:ligatures w14:val="none"/>
              </w:rPr>
              <w:lastRenderedPageBreak/>
              <w:t>Pretendents apliecina</w:t>
            </w:r>
          </w:p>
        </w:tc>
        <w:tc>
          <w:tcPr>
            <w:tcW w:w="4500" w:type="dxa"/>
          </w:tcPr>
          <w:p w14:paraId="2E9C880C" w14:textId="461BFCF7" w:rsidR="00E41B4E" w:rsidRPr="003B2555" w:rsidRDefault="00E41B4E" w:rsidP="00F52487">
            <w:pPr>
              <w:pStyle w:val="Sarakstarindkopa"/>
              <w:numPr>
                <w:ilvl w:val="0"/>
                <w:numId w:val="1"/>
              </w:numPr>
              <w:ind w:left="247"/>
              <w:jc w:val="both"/>
              <w:rPr>
                <w:rFonts w:ascii="Times New Roman" w:hAnsi="Times New Roman" w:cs="Times New Roman"/>
                <w:color w:val="000000" w:themeColor="text1"/>
                <w:sz w:val="24"/>
                <w:szCs w:val="24"/>
                <w:lang w:eastAsia="lv-LV"/>
                <w14:ligatures w14:val="none"/>
              </w:rPr>
            </w:pPr>
            <w:r w:rsidRPr="003B2555">
              <w:rPr>
                <w:rFonts w:ascii="Times New Roman" w:hAnsi="Times New Roman" w:cs="Times New Roman"/>
                <w:color w:val="000000" w:themeColor="text1"/>
                <w:sz w:val="24"/>
                <w:szCs w:val="24"/>
                <w:lang w:eastAsia="lv-LV"/>
                <w14:ligatures w14:val="none"/>
              </w:rPr>
              <w:t>Pretendents pieteikumā apliecina, ka PAKALPOJUMI tiks nodrošināti saskaņā ar normatīvajos aktos noteiktajām prasībām, tajā skaitā:</w:t>
            </w:r>
          </w:p>
          <w:p w14:paraId="16C7E1E6" w14:textId="77777777" w:rsidR="00E41B4E" w:rsidRPr="003B2555" w:rsidRDefault="00E41B4E" w:rsidP="00A91736">
            <w:pPr>
              <w:jc w:val="both"/>
              <w:rPr>
                <w:rFonts w:ascii="Times New Roman" w:hAnsi="Times New Roman" w:cs="Times New Roman"/>
                <w:color w:val="000000" w:themeColor="text1"/>
                <w:sz w:val="24"/>
                <w:szCs w:val="24"/>
                <w:lang w:eastAsia="lv-LV"/>
                <w14:ligatures w14:val="none"/>
              </w:rPr>
            </w:pPr>
          </w:p>
          <w:p w14:paraId="232B1B1C" w14:textId="2CFA72B5" w:rsidR="00E41B4E" w:rsidRPr="003B2555" w:rsidRDefault="00E41B4E" w:rsidP="00A91736">
            <w:pPr>
              <w:pStyle w:val="Sarakstarindkopa"/>
              <w:numPr>
                <w:ilvl w:val="1"/>
                <w:numId w:val="6"/>
              </w:numPr>
              <w:jc w:val="both"/>
              <w:rPr>
                <w:rFonts w:ascii="Times New Roman" w:hAnsi="Times New Roman" w:cs="Times New Roman"/>
                <w:color w:val="000000" w:themeColor="text1"/>
                <w:sz w:val="24"/>
                <w:szCs w:val="24"/>
                <w:lang w:eastAsia="lv-LV"/>
                <w14:ligatures w14:val="none"/>
              </w:rPr>
            </w:pPr>
            <w:r w:rsidRPr="003B2555">
              <w:rPr>
                <w:rFonts w:ascii="Times New Roman" w:hAnsi="Times New Roman" w:cs="Times New Roman"/>
                <w:color w:val="000000" w:themeColor="text1"/>
                <w:sz w:val="24"/>
                <w:szCs w:val="24"/>
                <w:lang w:eastAsia="lv-LV"/>
                <w14:ligatures w14:val="none"/>
              </w:rPr>
              <w:t xml:space="preserve">Sociālo pakalpojumu un sociālās palīdzības likums 3.panta otrā daļa un 20.panta ceturtā daļa; </w:t>
            </w:r>
            <w:r w:rsidRPr="003B2555">
              <w:rPr>
                <w:rStyle w:val="Vresatsauce"/>
                <w:rFonts w:ascii="Times New Roman" w:hAnsi="Times New Roman" w:cs="Times New Roman"/>
                <w:color w:val="000000" w:themeColor="text1"/>
                <w:sz w:val="24"/>
                <w:szCs w:val="24"/>
                <w:lang w:eastAsia="lv-LV"/>
                <w14:ligatures w14:val="none"/>
              </w:rPr>
              <w:footnoteReference w:id="1"/>
            </w:r>
            <w:r w:rsidRPr="003B2555">
              <w:rPr>
                <w:rFonts w:ascii="Times New Roman" w:hAnsi="Times New Roman" w:cs="Times New Roman"/>
                <w:color w:val="000000" w:themeColor="text1"/>
                <w:sz w:val="24"/>
                <w:szCs w:val="24"/>
                <w:lang w:eastAsia="lv-LV"/>
                <w14:ligatures w14:val="none"/>
              </w:rPr>
              <w:t>noteikto kārtību,</w:t>
            </w:r>
          </w:p>
          <w:p w14:paraId="2CB2967E" w14:textId="487F025D" w:rsidR="00E41B4E" w:rsidRPr="003B2555" w:rsidRDefault="00E41B4E" w:rsidP="00A91736">
            <w:pPr>
              <w:pStyle w:val="Sarakstarindkopa"/>
              <w:numPr>
                <w:ilvl w:val="1"/>
                <w:numId w:val="6"/>
              </w:numPr>
              <w:jc w:val="both"/>
              <w:rPr>
                <w:rFonts w:ascii="Times New Roman" w:hAnsi="Times New Roman" w:cs="Times New Roman"/>
                <w:color w:val="000000" w:themeColor="text1"/>
                <w:sz w:val="24"/>
                <w:szCs w:val="24"/>
                <w:lang w:eastAsia="lv-LV"/>
                <w14:ligatures w14:val="none"/>
              </w:rPr>
            </w:pPr>
            <w:r w:rsidRPr="003B2555">
              <w:rPr>
                <w:rFonts w:ascii="Times New Roman" w:hAnsi="Times New Roman" w:cs="Times New Roman"/>
                <w:color w:val="000000" w:themeColor="text1"/>
                <w:sz w:val="24"/>
                <w:szCs w:val="24"/>
                <w:lang w:eastAsia="lv-LV"/>
                <w14:ligatures w14:val="none"/>
              </w:rPr>
              <w:t xml:space="preserve">Ministru kabineta noteikumos Nr. 138 “Noteikumi par sociālo pakalpojumu saņemšanu”, </w:t>
            </w:r>
            <w:r w:rsidRPr="003B2555">
              <w:rPr>
                <w:rStyle w:val="Vresatsauce"/>
                <w:rFonts w:ascii="Times New Roman" w:hAnsi="Times New Roman" w:cs="Times New Roman"/>
                <w:color w:val="000000" w:themeColor="text1"/>
                <w:sz w:val="24"/>
                <w:szCs w:val="24"/>
                <w:lang w:eastAsia="lv-LV"/>
                <w14:ligatures w14:val="none"/>
              </w:rPr>
              <w:footnoteReference w:id="2"/>
            </w:r>
            <w:r w:rsidRPr="003B2555">
              <w:rPr>
                <w:rFonts w:ascii="Times New Roman" w:hAnsi="Times New Roman" w:cs="Times New Roman"/>
                <w:color w:val="000000" w:themeColor="text1"/>
                <w:sz w:val="24"/>
                <w:szCs w:val="24"/>
                <w:lang w:eastAsia="lv-LV"/>
                <w14:ligatures w14:val="none"/>
              </w:rPr>
              <w:t>noteikto kārtību</w:t>
            </w:r>
          </w:p>
          <w:p w14:paraId="69331339" w14:textId="371F0382" w:rsidR="00E41B4E" w:rsidRPr="003B2555" w:rsidRDefault="00E41B4E" w:rsidP="00A91736">
            <w:pPr>
              <w:pStyle w:val="Sarakstarindkopa"/>
              <w:numPr>
                <w:ilvl w:val="1"/>
                <w:numId w:val="6"/>
              </w:numPr>
              <w:jc w:val="both"/>
              <w:rPr>
                <w:rFonts w:ascii="Times New Roman" w:hAnsi="Times New Roman" w:cs="Times New Roman"/>
                <w:color w:val="000000" w:themeColor="text1"/>
                <w:sz w:val="24"/>
                <w:szCs w:val="24"/>
                <w:lang w:eastAsia="lv-LV"/>
                <w14:ligatures w14:val="none"/>
              </w:rPr>
            </w:pPr>
            <w:r w:rsidRPr="003B2555">
              <w:rPr>
                <w:rFonts w:ascii="Times New Roman" w:hAnsi="Times New Roman" w:cs="Times New Roman"/>
                <w:color w:val="000000" w:themeColor="text1"/>
                <w:sz w:val="24"/>
                <w:szCs w:val="24"/>
                <w:lang w:eastAsia="lv-LV"/>
                <w14:ligatures w14:val="none"/>
              </w:rPr>
              <w:t xml:space="preserve">Ropažu novada domes saistošo noteikumu Nr.59/22 (31.12.2022. “Par sociālajiem pakalpojumiem Ropažu novada pašvaldībā” noteikto kārtību </w:t>
            </w:r>
            <w:r w:rsidRPr="003B2555">
              <w:rPr>
                <w:rStyle w:val="Vresatsauce"/>
                <w:rFonts w:ascii="Times New Roman" w:hAnsi="Times New Roman" w:cs="Times New Roman"/>
                <w:color w:val="000000" w:themeColor="text1"/>
                <w:sz w:val="24"/>
                <w:szCs w:val="24"/>
                <w:lang w:eastAsia="lv-LV"/>
                <w14:ligatures w14:val="none"/>
              </w:rPr>
              <w:footnoteReference w:id="3"/>
            </w:r>
          </w:p>
          <w:p w14:paraId="1C213711" w14:textId="32B57F96" w:rsidR="00E41B4E" w:rsidRPr="003B2555" w:rsidRDefault="00E41B4E" w:rsidP="00A91736">
            <w:pPr>
              <w:jc w:val="both"/>
              <w:rPr>
                <w:rFonts w:ascii="Times New Roman" w:hAnsi="Times New Roman" w:cs="Times New Roman"/>
                <w:color w:val="000000" w:themeColor="text1"/>
                <w:sz w:val="24"/>
                <w:szCs w:val="24"/>
                <w:lang w:eastAsia="lv-LV"/>
                <w14:ligatures w14:val="none"/>
              </w:rPr>
            </w:pPr>
          </w:p>
          <w:p w14:paraId="14C003DB" w14:textId="6B52F351" w:rsidR="00E41B4E" w:rsidRPr="003B2555" w:rsidRDefault="00E41B4E" w:rsidP="00B87CC5">
            <w:pPr>
              <w:jc w:val="both"/>
              <w:rPr>
                <w:rFonts w:ascii="Times New Roman" w:hAnsi="Times New Roman" w:cs="Times New Roman"/>
                <w:color w:val="000000" w:themeColor="text1"/>
                <w:sz w:val="24"/>
                <w:szCs w:val="24"/>
                <w:lang w:eastAsia="lv-LV"/>
                <w14:ligatures w14:val="none"/>
              </w:rPr>
            </w:pPr>
          </w:p>
        </w:tc>
        <w:tc>
          <w:tcPr>
            <w:tcW w:w="2777" w:type="dxa"/>
          </w:tcPr>
          <w:p w14:paraId="2560A268" w14:textId="77777777" w:rsidR="00E41B4E" w:rsidRPr="00A91736" w:rsidRDefault="00E41B4E" w:rsidP="00B87CC5">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87CC5" w:rsidRPr="00A91736" w14:paraId="361816DA" w14:textId="77777777" w:rsidTr="00E41B4E">
        <w:tc>
          <w:tcPr>
            <w:tcW w:w="1336" w:type="dxa"/>
          </w:tcPr>
          <w:p w14:paraId="26FEC149" w14:textId="77777777" w:rsidR="00B87CC5" w:rsidRPr="00A91736" w:rsidRDefault="00B87CC5" w:rsidP="00B87CC5">
            <w:p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Līguma izpildes laiks:</w:t>
            </w:r>
          </w:p>
        </w:tc>
        <w:tc>
          <w:tcPr>
            <w:tcW w:w="4500" w:type="dxa"/>
          </w:tcPr>
          <w:p w14:paraId="4EF7D6D5" w14:textId="0E6C9174" w:rsidR="00B87CC5" w:rsidRDefault="002D1E67" w:rsidP="00B87CC5">
            <w:pPr>
              <w:jc w:val="both"/>
              <w:rPr>
                <w:rFonts w:ascii="Times New Roman" w:hAnsi="Times New Roman" w:cs="Times New Roman"/>
                <w:sz w:val="24"/>
                <w:szCs w:val="24"/>
                <w:lang w:eastAsia="lv-LV"/>
                <w14:ligatures w14:val="none"/>
              </w:rPr>
            </w:pPr>
            <w:r w:rsidRPr="002D1E67">
              <w:rPr>
                <w:rFonts w:ascii="Times New Roman" w:hAnsi="Times New Roman" w:cs="Times New Roman"/>
                <w:sz w:val="24"/>
                <w:szCs w:val="24"/>
                <w:lang w:eastAsia="lv-LV"/>
                <w14:ligatures w14:val="none"/>
              </w:rPr>
              <w:t>01</w:t>
            </w:r>
            <w:r>
              <w:rPr>
                <w:rFonts w:ascii="Times New Roman" w:hAnsi="Times New Roman" w:cs="Times New Roman"/>
                <w:sz w:val="24"/>
                <w:szCs w:val="24"/>
                <w:lang w:eastAsia="lv-LV"/>
                <w14:ligatures w14:val="none"/>
              </w:rPr>
              <w:t>.</w:t>
            </w:r>
            <w:r w:rsidRPr="002D1E67">
              <w:rPr>
                <w:rFonts w:ascii="Times New Roman" w:hAnsi="Times New Roman" w:cs="Times New Roman"/>
                <w:sz w:val="24"/>
                <w:szCs w:val="24"/>
                <w:lang w:eastAsia="lv-LV"/>
                <w14:ligatures w14:val="none"/>
              </w:rPr>
              <w:t>01.2024. līdz</w:t>
            </w:r>
            <w:r>
              <w:rPr>
                <w:rFonts w:ascii="Times New Roman" w:hAnsi="Times New Roman" w:cs="Times New Roman"/>
                <w:sz w:val="24"/>
                <w:szCs w:val="24"/>
                <w:lang w:eastAsia="lv-LV"/>
                <w14:ligatures w14:val="none"/>
              </w:rPr>
              <w:t xml:space="preserve"> </w:t>
            </w:r>
            <w:r w:rsidRPr="002D1E67">
              <w:rPr>
                <w:rFonts w:ascii="Times New Roman" w:hAnsi="Times New Roman" w:cs="Times New Roman"/>
                <w:sz w:val="24"/>
                <w:szCs w:val="24"/>
                <w:lang w:eastAsia="lv-LV"/>
                <w14:ligatures w14:val="none"/>
              </w:rPr>
              <w:t>31.12.2024</w:t>
            </w:r>
            <w:r>
              <w:rPr>
                <w:rFonts w:ascii="Times New Roman" w:hAnsi="Times New Roman" w:cs="Times New Roman"/>
                <w:sz w:val="24"/>
                <w:szCs w:val="24"/>
                <w:lang w:eastAsia="lv-LV"/>
                <w14:ligatures w14:val="none"/>
              </w:rPr>
              <w:t>. gadam</w:t>
            </w:r>
          </w:p>
          <w:p w14:paraId="1649D7C7" w14:textId="4B874B80" w:rsidR="002D1E67" w:rsidRPr="00A91736" w:rsidRDefault="002D1E67" w:rsidP="00B87CC5">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Pēc abpusēji parakstīta līguma </w:t>
            </w:r>
          </w:p>
        </w:tc>
        <w:tc>
          <w:tcPr>
            <w:tcW w:w="2777" w:type="dxa"/>
          </w:tcPr>
          <w:p w14:paraId="29E7A0FF" w14:textId="77777777" w:rsidR="00B87CC5" w:rsidRPr="00A91736" w:rsidRDefault="00B87CC5" w:rsidP="00B87CC5">
            <w:pPr>
              <w:jc w:val="both"/>
              <w:rPr>
                <w:rFonts w:ascii="Times New Roman" w:hAnsi="Times New Roman" w:cs="Times New Roman"/>
                <w:sz w:val="24"/>
                <w:szCs w:val="24"/>
                <w:lang w:eastAsia="lv-LV"/>
                <w14:ligatures w14:val="none"/>
              </w:rPr>
            </w:pPr>
          </w:p>
        </w:tc>
      </w:tr>
      <w:tr w:rsidR="00B87CC5" w:rsidRPr="00A91736" w14:paraId="66F5401A" w14:textId="77777777" w:rsidTr="00E41B4E">
        <w:tc>
          <w:tcPr>
            <w:tcW w:w="1336" w:type="dxa"/>
          </w:tcPr>
          <w:p w14:paraId="55317638" w14:textId="77777777" w:rsidR="00B87CC5" w:rsidRPr="00A91736" w:rsidRDefault="00B87CC5" w:rsidP="00B87CC5">
            <w:p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Izmaksas, kas jāiekļauj cenā:</w:t>
            </w:r>
          </w:p>
        </w:tc>
        <w:tc>
          <w:tcPr>
            <w:tcW w:w="4500" w:type="dxa"/>
          </w:tcPr>
          <w:p w14:paraId="6591380E" w14:textId="60C65684" w:rsidR="00B87CC5" w:rsidRPr="00A91736" w:rsidRDefault="002D1E67" w:rsidP="00B87CC5">
            <w:pPr>
              <w:jc w:val="both"/>
              <w:rPr>
                <w:rFonts w:ascii="Times New Roman" w:hAnsi="Times New Roman" w:cs="Times New Roman"/>
                <w:i/>
                <w:sz w:val="24"/>
                <w:szCs w:val="24"/>
                <w:lang w:eastAsia="lv-LV"/>
                <w14:ligatures w14:val="none"/>
              </w:rPr>
            </w:pPr>
            <w:r>
              <w:rPr>
                <w:rFonts w:ascii="Times New Roman" w:hAnsi="Times New Roman" w:cs="Times New Roman"/>
                <w:i/>
                <w:sz w:val="24"/>
                <w:szCs w:val="24"/>
                <w:lang w:eastAsia="lv-LV"/>
                <w14:ligatures w14:val="none"/>
              </w:rPr>
              <w:t xml:space="preserve">Visas izmaksas, kas saistītas ar pakalpojuma izpildi, tai skaitā administrēšana u.c. </w:t>
            </w:r>
          </w:p>
        </w:tc>
        <w:tc>
          <w:tcPr>
            <w:tcW w:w="2777" w:type="dxa"/>
          </w:tcPr>
          <w:p w14:paraId="0F2058A4" w14:textId="77777777" w:rsidR="00B87CC5" w:rsidRPr="00A91736" w:rsidRDefault="00B87CC5" w:rsidP="00B87CC5">
            <w:pPr>
              <w:jc w:val="both"/>
              <w:rPr>
                <w:rFonts w:ascii="Times New Roman" w:hAnsi="Times New Roman" w:cs="Times New Roman"/>
                <w:sz w:val="24"/>
                <w:szCs w:val="24"/>
                <w:lang w:eastAsia="lv-LV"/>
                <w14:ligatures w14:val="none"/>
              </w:rPr>
            </w:pPr>
          </w:p>
        </w:tc>
      </w:tr>
      <w:tr w:rsidR="00B87CC5" w:rsidRPr="00A91736" w14:paraId="7077324A" w14:textId="77777777" w:rsidTr="00E41B4E">
        <w:tc>
          <w:tcPr>
            <w:tcW w:w="1336" w:type="dxa"/>
          </w:tcPr>
          <w:p w14:paraId="69A90BF2" w14:textId="77777777" w:rsidR="00B87CC5" w:rsidRPr="00A91736" w:rsidRDefault="00B87CC5" w:rsidP="00B87CC5">
            <w:p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Nodokļi</w:t>
            </w:r>
          </w:p>
        </w:tc>
        <w:tc>
          <w:tcPr>
            <w:tcW w:w="4500" w:type="dxa"/>
          </w:tcPr>
          <w:p w14:paraId="153C2F57" w14:textId="77777777" w:rsidR="00B87CC5" w:rsidRPr="00A91736" w:rsidRDefault="00B87CC5" w:rsidP="00B87CC5">
            <w:p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Uz piedāvājuma iesniegšanas pēdējo dienu pretendentam nav VID nodokļu parādu</w:t>
            </w:r>
          </w:p>
        </w:tc>
        <w:tc>
          <w:tcPr>
            <w:tcW w:w="2777" w:type="dxa"/>
          </w:tcPr>
          <w:p w14:paraId="40F0C9B6" w14:textId="375C55B7" w:rsidR="00B87CC5" w:rsidRPr="00A91736" w:rsidRDefault="00B87CC5" w:rsidP="00B87CC5">
            <w:p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 xml:space="preserve">Apliecinājums no VID EDS par nodokļu </w:t>
            </w:r>
            <w:r w:rsidR="000A4806">
              <w:rPr>
                <w:rFonts w:ascii="Times New Roman" w:hAnsi="Times New Roman" w:cs="Times New Roman"/>
                <w:sz w:val="24"/>
                <w:szCs w:val="24"/>
                <w:lang w:eastAsia="lv-LV"/>
                <w14:ligatures w14:val="none"/>
              </w:rPr>
              <w:t xml:space="preserve">parādu </w:t>
            </w:r>
            <w:r w:rsidRPr="00A91736">
              <w:rPr>
                <w:rFonts w:ascii="Times New Roman" w:hAnsi="Times New Roman" w:cs="Times New Roman"/>
                <w:sz w:val="24"/>
                <w:szCs w:val="24"/>
                <w:lang w:eastAsia="lv-LV"/>
                <w14:ligatures w14:val="none"/>
              </w:rPr>
              <w:t>neesamību</w:t>
            </w:r>
          </w:p>
        </w:tc>
      </w:tr>
      <w:tr w:rsidR="00E41B4E" w:rsidRPr="00A91736" w14:paraId="3CD6C132" w14:textId="77777777" w:rsidTr="00481A94">
        <w:tc>
          <w:tcPr>
            <w:tcW w:w="8613" w:type="dxa"/>
            <w:gridSpan w:val="3"/>
          </w:tcPr>
          <w:p w14:paraId="68F64FFD" w14:textId="77777777" w:rsidR="00E41B4E" w:rsidRPr="00E41B4E" w:rsidRDefault="00E41B4E" w:rsidP="00E41B4E">
            <w:pPr>
              <w:rPr>
                <w:rFonts w:ascii="Times New Roman" w:hAnsi="Times New Roman" w:cs="Times New Roman"/>
                <w:sz w:val="24"/>
                <w:szCs w:val="24"/>
              </w:rPr>
            </w:pPr>
            <w:r w:rsidRPr="00E41B4E">
              <w:rPr>
                <w:rFonts w:ascii="Times New Roman" w:hAnsi="Times New Roman" w:cs="Times New Roman"/>
                <w:sz w:val="24"/>
                <w:szCs w:val="24"/>
              </w:rPr>
              <w:t>Viens pretendents ir tiesīgs iesniegt tikai vienu piedāvājuma variantu. Ja Pretendents iesniedz vairākus piedāvājumus, tie visi ir atzīstami par nederīgiem.</w:t>
            </w:r>
          </w:p>
          <w:p w14:paraId="31B661E8" w14:textId="77777777" w:rsidR="00E41B4E" w:rsidRPr="00E41B4E" w:rsidRDefault="00E41B4E" w:rsidP="00E41B4E">
            <w:pPr>
              <w:jc w:val="both"/>
              <w:rPr>
                <w:rFonts w:ascii="Times New Roman" w:hAnsi="Times New Roman" w:cs="Times New Roman"/>
                <w:sz w:val="24"/>
                <w:szCs w:val="24"/>
                <w:lang w:eastAsia="lv-LV"/>
                <w14:ligatures w14:val="none"/>
              </w:rPr>
            </w:pPr>
          </w:p>
        </w:tc>
      </w:tr>
      <w:tr w:rsidR="00E41B4E" w:rsidRPr="00A91736" w14:paraId="521DA69D" w14:textId="77777777" w:rsidTr="00481A94">
        <w:tc>
          <w:tcPr>
            <w:tcW w:w="8613" w:type="dxa"/>
            <w:gridSpan w:val="3"/>
          </w:tcPr>
          <w:p w14:paraId="6296E6B5" w14:textId="3C473863" w:rsidR="00E41B4E" w:rsidRPr="00E41B4E" w:rsidRDefault="00E41B4E" w:rsidP="00E41B4E">
            <w:pPr>
              <w:spacing w:after="160" w:line="259" w:lineRule="auto"/>
              <w:rPr>
                <w:rFonts w:ascii="Times New Roman" w:hAnsi="Times New Roman" w:cs="Times New Roman"/>
                <w:kern w:val="2"/>
                <w:sz w:val="24"/>
                <w:szCs w:val="24"/>
              </w:rPr>
            </w:pPr>
            <w:r w:rsidRPr="00E41B4E">
              <w:rPr>
                <w:rFonts w:ascii="Times New Roman" w:hAnsi="Times New Roman" w:cs="Times New Roman"/>
                <w:sz w:val="24"/>
                <w:szCs w:val="24"/>
              </w:rPr>
              <w:t xml:space="preserve">Pasūtītājs ir tiesīgs </w:t>
            </w:r>
            <w:proofErr w:type="spellStart"/>
            <w:r w:rsidR="00F862B0" w:rsidRPr="00E41B4E">
              <w:rPr>
                <w:rFonts w:ascii="Times New Roman" w:hAnsi="Times New Roman" w:cs="Times New Roman"/>
                <w:sz w:val="24"/>
                <w:szCs w:val="24"/>
              </w:rPr>
              <w:t>rakstveid</w:t>
            </w:r>
            <w:r w:rsidR="00F862B0">
              <w:rPr>
                <w:rFonts w:ascii="Times New Roman" w:hAnsi="Times New Roman" w:cs="Times New Roman"/>
                <w:sz w:val="24"/>
                <w:szCs w:val="24"/>
              </w:rPr>
              <w:t>ā</w:t>
            </w:r>
            <w:proofErr w:type="spellEnd"/>
            <w:r w:rsidRPr="00E41B4E">
              <w:rPr>
                <w:rFonts w:ascii="Times New Roman" w:hAnsi="Times New Roman" w:cs="Times New Roman"/>
                <w:sz w:val="24"/>
                <w:szCs w:val="24"/>
              </w:rPr>
              <w:t xml:space="preserve"> pieprasīt no Pretendentiem paskaidrojumus par viņu</w:t>
            </w:r>
            <w:r>
              <w:rPr>
                <w:rFonts w:ascii="Times New Roman" w:hAnsi="Times New Roman" w:cs="Times New Roman"/>
                <w:sz w:val="24"/>
                <w:szCs w:val="24"/>
              </w:rPr>
              <w:t xml:space="preserve"> </w:t>
            </w:r>
            <w:r w:rsidRPr="00E41B4E">
              <w:rPr>
                <w:rFonts w:ascii="Times New Roman" w:hAnsi="Times New Roman" w:cs="Times New Roman"/>
                <w:sz w:val="24"/>
                <w:szCs w:val="24"/>
              </w:rPr>
              <w:t xml:space="preserve">iesniegtajiem Piedāvājumiem, ja tas nepieciešams Piedāvājumu izvērtēšanai. Atbildes jāiesniedz līdz tā termiņa beigām, kas norādīts skaidrojuma sniegšanas pieprasījumā. </w:t>
            </w:r>
          </w:p>
        </w:tc>
      </w:tr>
    </w:tbl>
    <w:p w14:paraId="27D145A8"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p w14:paraId="226A12C7" w14:textId="77777777" w:rsidR="00B87CC5" w:rsidRDefault="00B87CC5" w:rsidP="00B87CC5">
      <w:pPr>
        <w:spacing w:after="0"/>
        <w:jc w:val="center"/>
        <w:rPr>
          <w:rFonts w:ascii="Times New Roman" w:hAnsi="Times New Roman" w:cs="Times New Roman"/>
          <w:b/>
          <w:kern w:val="0"/>
          <w:sz w:val="24"/>
          <w:szCs w:val="24"/>
          <w:lang w:eastAsia="lv-LV"/>
          <w14:ligatures w14:val="none"/>
        </w:rPr>
      </w:pPr>
    </w:p>
    <w:p w14:paraId="465AFF9C" w14:textId="77777777" w:rsidR="0042555A" w:rsidRDefault="0042555A" w:rsidP="00B87CC5">
      <w:pPr>
        <w:spacing w:after="0"/>
        <w:jc w:val="center"/>
        <w:rPr>
          <w:rFonts w:ascii="Times New Roman" w:hAnsi="Times New Roman" w:cs="Times New Roman"/>
          <w:b/>
          <w:kern w:val="0"/>
          <w:sz w:val="24"/>
          <w:szCs w:val="24"/>
          <w:lang w:eastAsia="lv-LV"/>
          <w14:ligatures w14:val="none"/>
        </w:rPr>
      </w:pPr>
    </w:p>
    <w:p w14:paraId="04BD3AB7" w14:textId="77777777" w:rsidR="0042555A" w:rsidRDefault="0042555A" w:rsidP="00B87CC5">
      <w:pPr>
        <w:spacing w:after="0"/>
        <w:jc w:val="center"/>
        <w:rPr>
          <w:rFonts w:ascii="Times New Roman" w:hAnsi="Times New Roman" w:cs="Times New Roman"/>
          <w:b/>
          <w:kern w:val="0"/>
          <w:sz w:val="24"/>
          <w:szCs w:val="24"/>
          <w:lang w:eastAsia="lv-LV"/>
          <w14:ligatures w14:val="none"/>
        </w:rPr>
      </w:pPr>
    </w:p>
    <w:p w14:paraId="1E08A998" w14:textId="77777777" w:rsidR="0042555A" w:rsidRDefault="0042555A" w:rsidP="00B87CC5">
      <w:pPr>
        <w:spacing w:after="0"/>
        <w:jc w:val="center"/>
        <w:rPr>
          <w:rFonts w:ascii="Times New Roman" w:hAnsi="Times New Roman" w:cs="Times New Roman"/>
          <w:b/>
          <w:kern w:val="0"/>
          <w:sz w:val="24"/>
          <w:szCs w:val="24"/>
          <w:lang w:eastAsia="lv-LV"/>
          <w14:ligatures w14:val="none"/>
        </w:rPr>
      </w:pPr>
    </w:p>
    <w:p w14:paraId="4EC65E29" w14:textId="77777777" w:rsidR="0042555A" w:rsidRDefault="0042555A" w:rsidP="00B87CC5">
      <w:pPr>
        <w:spacing w:after="0"/>
        <w:jc w:val="center"/>
        <w:rPr>
          <w:rFonts w:ascii="Times New Roman" w:hAnsi="Times New Roman" w:cs="Times New Roman"/>
          <w:b/>
          <w:kern w:val="0"/>
          <w:sz w:val="24"/>
          <w:szCs w:val="24"/>
          <w:lang w:eastAsia="lv-LV"/>
          <w14:ligatures w14:val="none"/>
        </w:rPr>
      </w:pPr>
    </w:p>
    <w:p w14:paraId="3095E13B" w14:textId="77777777" w:rsidR="0042555A" w:rsidRDefault="0042555A" w:rsidP="00B87CC5">
      <w:pPr>
        <w:spacing w:after="0"/>
        <w:jc w:val="center"/>
        <w:rPr>
          <w:rFonts w:ascii="Times New Roman" w:hAnsi="Times New Roman" w:cs="Times New Roman"/>
          <w:b/>
          <w:kern w:val="0"/>
          <w:sz w:val="24"/>
          <w:szCs w:val="24"/>
          <w:lang w:eastAsia="lv-LV"/>
          <w14:ligatures w14:val="none"/>
        </w:rPr>
      </w:pPr>
    </w:p>
    <w:p w14:paraId="541ADB58" w14:textId="77777777" w:rsidR="0042555A" w:rsidRDefault="0042555A" w:rsidP="00B87CC5">
      <w:pPr>
        <w:spacing w:after="0"/>
        <w:jc w:val="center"/>
        <w:rPr>
          <w:rFonts w:ascii="Times New Roman" w:hAnsi="Times New Roman" w:cs="Times New Roman"/>
          <w:b/>
          <w:kern w:val="0"/>
          <w:sz w:val="24"/>
          <w:szCs w:val="24"/>
          <w:lang w:eastAsia="lv-LV"/>
          <w14:ligatures w14:val="none"/>
        </w:rPr>
      </w:pPr>
    </w:p>
    <w:p w14:paraId="15683B8F" w14:textId="77777777" w:rsidR="0042555A" w:rsidRDefault="0042555A" w:rsidP="00B87CC5">
      <w:pPr>
        <w:spacing w:after="0"/>
        <w:jc w:val="center"/>
        <w:rPr>
          <w:rFonts w:ascii="Times New Roman" w:hAnsi="Times New Roman" w:cs="Times New Roman"/>
          <w:b/>
          <w:kern w:val="0"/>
          <w:sz w:val="24"/>
          <w:szCs w:val="24"/>
          <w:lang w:eastAsia="lv-LV"/>
          <w14:ligatures w14:val="none"/>
        </w:rPr>
      </w:pPr>
    </w:p>
    <w:p w14:paraId="621F5BD4" w14:textId="77777777" w:rsidR="0042555A" w:rsidRDefault="0042555A" w:rsidP="00B87CC5">
      <w:pPr>
        <w:spacing w:after="0"/>
        <w:jc w:val="center"/>
        <w:rPr>
          <w:rFonts w:ascii="Times New Roman" w:hAnsi="Times New Roman" w:cs="Times New Roman"/>
          <w:b/>
          <w:kern w:val="0"/>
          <w:sz w:val="24"/>
          <w:szCs w:val="24"/>
          <w:lang w:eastAsia="lv-LV"/>
          <w14:ligatures w14:val="none"/>
        </w:rPr>
      </w:pPr>
    </w:p>
    <w:p w14:paraId="1B1013DD" w14:textId="77777777" w:rsidR="00E41B4E" w:rsidRDefault="00E41B4E" w:rsidP="00B87CC5">
      <w:pPr>
        <w:spacing w:after="0"/>
        <w:jc w:val="center"/>
        <w:rPr>
          <w:rFonts w:ascii="Times New Roman" w:hAnsi="Times New Roman" w:cs="Times New Roman"/>
          <w:b/>
          <w:kern w:val="0"/>
          <w:sz w:val="24"/>
          <w:szCs w:val="24"/>
          <w:lang w:eastAsia="lv-LV"/>
          <w14:ligatures w14:val="none"/>
        </w:rPr>
      </w:pPr>
    </w:p>
    <w:p w14:paraId="1501A56B" w14:textId="77777777" w:rsidR="00E41B4E" w:rsidRPr="00A91736" w:rsidRDefault="00E41B4E" w:rsidP="00B87CC5">
      <w:pPr>
        <w:spacing w:after="0"/>
        <w:jc w:val="center"/>
        <w:rPr>
          <w:rFonts w:ascii="Times New Roman" w:hAnsi="Times New Roman" w:cs="Times New Roman"/>
          <w:b/>
          <w:kern w:val="0"/>
          <w:sz w:val="24"/>
          <w:szCs w:val="24"/>
          <w:lang w:eastAsia="lv-LV"/>
          <w14:ligatures w14:val="none"/>
        </w:rPr>
      </w:pPr>
    </w:p>
    <w:p w14:paraId="5A5F207A" w14:textId="77777777" w:rsidR="00B87CC5" w:rsidRPr="00A91736" w:rsidRDefault="00B87CC5" w:rsidP="00B87CC5">
      <w:pPr>
        <w:spacing w:after="0"/>
        <w:jc w:val="center"/>
        <w:rPr>
          <w:rFonts w:ascii="Times New Roman" w:hAnsi="Times New Roman" w:cs="Times New Roman"/>
          <w:b/>
          <w:kern w:val="0"/>
          <w:sz w:val="24"/>
          <w:szCs w:val="24"/>
          <w:lang w:eastAsia="lv-LV"/>
          <w14:ligatures w14:val="none"/>
        </w:rPr>
      </w:pPr>
      <w:r w:rsidRPr="00A91736">
        <w:rPr>
          <w:rFonts w:ascii="Times New Roman" w:hAnsi="Times New Roman" w:cs="Times New Roman"/>
          <w:b/>
          <w:kern w:val="0"/>
          <w:sz w:val="24"/>
          <w:szCs w:val="24"/>
          <w:lang w:eastAsia="lv-LV"/>
          <w14:ligatures w14:val="none"/>
        </w:rPr>
        <w:lastRenderedPageBreak/>
        <w:t>FINANŠU PIEDĀVĀJUMS</w:t>
      </w:r>
    </w:p>
    <w:p w14:paraId="0E6DCD67"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p>
    <w:p w14:paraId="256D9D2B" w14:textId="77777777" w:rsidR="00B87CC5" w:rsidRPr="00A91736" w:rsidRDefault="00B87CC5" w:rsidP="00B87CC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13" w:type="dxa"/>
        <w:tblLook w:val="04A0" w:firstRow="1" w:lastRow="0" w:firstColumn="1" w:lastColumn="0" w:noHBand="0" w:noVBand="1"/>
      </w:tblPr>
      <w:tblGrid>
        <w:gridCol w:w="3732"/>
        <w:gridCol w:w="1925"/>
        <w:gridCol w:w="1539"/>
        <w:gridCol w:w="1417"/>
      </w:tblGrid>
      <w:tr w:rsidR="00B860C8" w:rsidRPr="00A91736" w14:paraId="57A23E12" w14:textId="77777777" w:rsidTr="00B860C8">
        <w:trPr>
          <w:trHeight w:val="376"/>
        </w:trPr>
        <w:tc>
          <w:tcPr>
            <w:tcW w:w="8613" w:type="dxa"/>
            <w:gridSpan w:val="4"/>
            <w:shd w:val="clear" w:color="auto" w:fill="BFBFBF" w:themeFill="background1" w:themeFillShade="BF"/>
            <w:vAlign w:val="center"/>
          </w:tcPr>
          <w:p w14:paraId="661BE80E" w14:textId="22826760" w:rsidR="00B860C8" w:rsidRPr="00A91736" w:rsidRDefault="00B860C8" w:rsidP="00B87CC5">
            <w:pPr>
              <w:jc w:val="center"/>
              <w:rPr>
                <w:rFonts w:ascii="Times New Roman" w:hAnsi="Times New Roman" w:cs="Times New Roman"/>
                <w:b/>
                <w:sz w:val="24"/>
                <w:szCs w:val="24"/>
                <w:lang w:eastAsia="lv-LV"/>
                <w14:ligatures w14:val="none"/>
              </w:rPr>
            </w:pPr>
            <w:r w:rsidRPr="00B860C8">
              <w:rPr>
                <w:rFonts w:ascii="Times New Roman" w:hAnsi="Times New Roman" w:cs="Times New Roman"/>
                <w:b/>
                <w:sz w:val="24"/>
                <w:szCs w:val="24"/>
                <w:lang w:eastAsia="lv-LV"/>
                <w14:ligatures w14:val="none"/>
              </w:rPr>
              <w:t>“Aprūpes pakalpojums mājās, Ropažu novada Sociālais dienests”</w:t>
            </w:r>
          </w:p>
        </w:tc>
      </w:tr>
      <w:tr w:rsidR="00B87CC5" w:rsidRPr="00A91736" w14:paraId="484EB933" w14:textId="77777777" w:rsidTr="00B87CC5">
        <w:trPr>
          <w:trHeight w:val="564"/>
        </w:trPr>
        <w:tc>
          <w:tcPr>
            <w:tcW w:w="3732" w:type="dxa"/>
            <w:shd w:val="clear" w:color="auto" w:fill="BFBFBF" w:themeFill="background1" w:themeFillShade="BF"/>
            <w:vAlign w:val="center"/>
          </w:tcPr>
          <w:p w14:paraId="79334FA9" w14:textId="77777777" w:rsidR="00B87CC5" w:rsidRPr="00A91736" w:rsidRDefault="00B87CC5" w:rsidP="00B87CC5">
            <w:pPr>
              <w:jc w:val="both"/>
              <w:rPr>
                <w:rFonts w:ascii="Times New Roman" w:hAnsi="Times New Roman" w:cs="Times New Roman"/>
                <w:b/>
                <w:sz w:val="24"/>
                <w:szCs w:val="24"/>
                <w:lang w:eastAsia="lv-LV"/>
                <w14:ligatures w14:val="none"/>
              </w:rPr>
            </w:pPr>
            <w:bookmarkStart w:id="2" w:name="_Hlk137205141"/>
            <w:r w:rsidRPr="00A91736">
              <w:rPr>
                <w:rFonts w:ascii="Times New Roman" w:hAnsi="Times New Roman" w:cs="Times New Roman"/>
                <w:b/>
                <w:sz w:val="24"/>
                <w:szCs w:val="24"/>
                <w:lang w:eastAsia="lv-LV"/>
                <w14:ligatures w14:val="none"/>
              </w:rPr>
              <w:t>Apraksts</w:t>
            </w:r>
          </w:p>
        </w:tc>
        <w:tc>
          <w:tcPr>
            <w:tcW w:w="1925" w:type="dxa"/>
            <w:shd w:val="clear" w:color="auto" w:fill="BFBFBF" w:themeFill="background1" w:themeFillShade="BF"/>
            <w:vAlign w:val="center"/>
          </w:tcPr>
          <w:p w14:paraId="40840CD1" w14:textId="77777777" w:rsidR="00B87CC5" w:rsidRPr="00A91736" w:rsidRDefault="00B87CC5" w:rsidP="00B87CC5">
            <w:pPr>
              <w:jc w:val="center"/>
              <w:rPr>
                <w:rFonts w:ascii="Times New Roman" w:hAnsi="Times New Roman" w:cs="Times New Roman"/>
                <w:b/>
                <w:sz w:val="24"/>
                <w:szCs w:val="24"/>
                <w:lang w:eastAsia="lv-LV"/>
                <w14:ligatures w14:val="none"/>
              </w:rPr>
            </w:pPr>
            <w:r w:rsidRPr="00A91736">
              <w:rPr>
                <w:rFonts w:ascii="Times New Roman" w:hAnsi="Times New Roman" w:cs="Times New Roman"/>
                <w:b/>
                <w:sz w:val="24"/>
                <w:szCs w:val="24"/>
                <w:lang w:eastAsia="lv-LV"/>
                <w14:ligatures w14:val="none"/>
              </w:rPr>
              <w:t>Skaits</w:t>
            </w:r>
          </w:p>
        </w:tc>
        <w:tc>
          <w:tcPr>
            <w:tcW w:w="1539" w:type="dxa"/>
            <w:shd w:val="clear" w:color="auto" w:fill="BFBFBF" w:themeFill="background1" w:themeFillShade="BF"/>
          </w:tcPr>
          <w:p w14:paraId="24EC82AC" w14:textId="358D2E89" w:rsidR="00B87CC5" w:rsidRPr="00A91736" w:rsidRDefault="00B87CC5" w:rsidP="00B87CC5">
            <w:pPr>
              <w:jc w:val="center"/>
              <w:rPr>
                <w:rFonts w:ascii="Times New Roman" w:hAnsi="Times New Roman" w:cs="Times New Roman"/>
                <w:b/>
                <w:sz w:val="24"/>
                <w:szCs w:val="24"/>
                <w:lang w:eastAsia="lv-LV"/>
                <w14:ligatures w14:val="none"/>
              </w:rPr>
            </w:pPr>
            <w:r w:rsidRPr="00A91736">
              <w:rPr>
                <w:rFonts w:ascii="Times New Roman" w:hAnsi="Times New Roman" w:cs="Times New Roman"/>
                <w:b/>
                <w:sz w:val="24"/>
                <w:szCs w:val="24"/>
                <w:lang w:eastAsia="lv-LV"/>
                <w14:ligatures w14:val="none"/>
              </w:rPr>
              <w:t xml:space="preserve">Cena EUR bez PVN par vienu </w:t>
            </w:r>
            <w:r w:rsidR="00B860C8">
              <w:rPr>
                <w:rFonts w:ascii="Times New Roman" w:hAnsi="Times New Roman" w:cs="Times New Roman"/>
                <w:b/>
                <w:sz w:val="24"/>
                <w:szCs w:val="24"/>
                <w:lang w:eastAsia="lv-LV"/>
                <w14:ligatures w14:val="none"/>
              </w:rPr>
              <w:t xml:space="preserve">vienību </w:t>
            </w:r>
          </w:p>
        </w:tc>
        <w:tc>
          <w:tcPr>
            <w:tcW w:w="1417" w:type="dxa"/>
            <w:shd w:val="clear" w:color="auto" w:fill="BFBFBF" w:themeFill="background1" w:themeFillShade="BF"/>
            <w:vAlign w:val="center"/>
          </w:tcPr>
          <w:p w14:paraId="205DC4AC" w14:textId="77777777" w:rsidR="00B87CC5" w:rsidRPr="00A91736" w:rsidRDefault="00B87CC5" w:rsidP="00B87CC5">
            <w:pPr>
              <w:jc w:val="center"/>
              <w:rPr>
                <w:rFonts w:ascii="Times New Roman" w:hAnsi="Times New Roman" w:cs="Times New Roman"/>
                <w:b/>
                <w:sz w:val="24"/>
                <w:szCs w:val="24"/>
                <w:lang w:eastAsia="lv-LV"/>
                <w14:ligatures w14:val="none"/>
              </w:rPr>
            </w:pPr>
            <w:r w:rsidRPr="00A91736">
              <w:rPr>
                <w:rFonts w:ascii="Times New Roman" w:hAnsi="Times New Roman" w:cs="Times New Roman"/>
                <w:b/>
                <w:sz w:val="24"/>
                <w:szCs w:val="24"/>
                <w:lang w:eastAsia="lv-LV"/>
                <w14:ligatures w14:val="none"/>
              </w:rPr>
              <w:t>Cena EUR bez PVN par visu apjomu</w:t>
            </w:r>
          </w:p>
        </w:tc>
      </w:tr>
      <w:bookmarkEnd w:id="2"/>
      <w:tr w:rsidR="00A91736" w:rsidRPr="00A91736" w14:paraId="3512DDB7" w14:textId="77777777" w:rsidTr="00B860C8">
        <w:trPr>
          <w:trHeight w:val="564"/>
        </w:trPr>
        <w:tc>
          <w:tcPr>
            <w:tcW w:w="37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F4217A" w14:textId="4AB543F3" w:rsidR="00A91736" w:rsidRDefault="00A91736" w:rsidP="00B860C8">
            <w:pPr>
              <w:rPr>
                <w:rFonts w:ascii="Times New Roman" w:eastAsia="Times New Roman" w:hAnsi="Times New Roman" w:cs="Times New Roman"/>
                <w:sz w:val="24"/>
                <w:szCs w:val="24"/>
                <w:lang w:eastAsia="lv-LV"/>
                <w14:ligatures w14:val="none"/>
              </w:rPr>
            </w:pPr>
            <w:r w:rsidRPr="00A91736">
              <w:rPr>
                <w:rFonts w:ascii="Times New Roman" w:eastAsia="Times New Roman" w:hAnsi="Times New Roman" w:cs="Times New Roman"/>
                <w:sz w:val="24"/>
                <w:szCs w:val="24"/>
                <w:lang w:eastAsia="lv-LV"/>
                <w14:ligatures w14:val="none"/>
              </w:rPr>
              <w:t xml:space="preserve">Kombinētais Aprūpes </w:t>
            </w:r>
            <w:r w:rsidR="00B860C8">
              <w:rPr>
                <w:rFonts w:ascii="Times New Roman" w:eastAsia="Times New Roman" w:hAnsi="Times New Roman" w:cs="Times New Roman"/>
                <w:sz w:val="24"/>
                <w:szCs w:val="24"/>
                <w:lang w:eastAsia="lv-LV"/>
                <w14:ligatures w14:val="none"/>
              </w:rPr>
              <w:t>pakalpojums mājā.</w:t>
            </w:r>
          </w:p>
          <w:p w14:paraId="0F23B4A5" w14:textId="26284600" w:rsidR="00B860C8" w:rsidRPr="00A91736" w:rsidRDefault="00B860C8" w:rsidP="00B860C8">
            <w:pPr>
              <w:rPr>
                <w:rFonts w:ascii="Times New Roman" w:hAnsi="Times New Roman" w:cs="Times New Roman"/>
                <w:sz w:val="24"/>
                <w:szCs w:val="24"/>
                <w:lang w:eastAsia="lv-LV"/>
                <w14:ligatures w14:val="none"/>
              </w:rPr>
            </w:pPr>
          </w:p>
        </w:tc>
        <w:tc>
          <w:tcPr>
            <w:tcW w:w="1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D5CC9F" w14:textId="26FC9A12" w:rsidR="00A91736" w:rsidRPr="00A91736" w:rsidRDefault="00A5071D" w:rsidP="00B860C8">
            <w:pPr>
              <w:jc w:val="center"/>
              <w:rPr>
                <w:rFonts w:ascii="Times New Roman" w:hAnsi="Times New Roman" w:cs="Times New Roman"/>
                <w:sz w:val="24"/>
                <w:szCs w:val="24"/>
                <w:lang w:eastAsia="lv-LV"/>
                <w14:ligatures w14:val="none"/>
              </w:rPr>
            </w:pPr>
            <w:r>
              <w:rPr>
                <w:rFonts w:ascii="Times New Roman" w:eastAsia="Times New Roman" w:hAnsi="Times New Roman" w:cs="Times New Roman"/>
                <w:sz w:val="24"/>
                <w:szCs w:val="24"/>
                <w:lang w:eastAsia="lv-LV"/>
                <w14:ligatures w14:val="none"/>
              </w:rPr>
              <w:t>No 60 līdz 75 klienti</w:t>
            </w:r>
          </w:p>
        </w:tc>
        <w:tc>
          <w:tcPr>
            <w:tcW w:w="1539" w:type="dxa"/>
          </w:tcPr>
          <w:p w14:paraId="1017CFD3" w14:textId="77777777" w:rsidR="00A91736" w:rsidRPr="00A91736" w:rsidRDefault="00A91736" w:rsidP="00A91736">
            <w:pPr>
              <w:jc w:val="both"/>
              <w:rPr>
                <w:rFonts w:ascii="Times New Roman" w:hAnsi="Times New Roman" w:cs="Times New Roman"/>
                <w:sz w:val="24"/>
                <w:szCs w:val="24"/>
                <w:lang w:eastAsia="lv-LV"/>
                <w14:ligatures w14:val="none"/>
              </w:rPr>
            </w:pPr>
          </w:p>
        </w:tc>
        <w:tc>
          <w:tcPr>
            <w:tcW w:w="1417" w:type="dxa"/>
            <w:vAlign w:val="center"/>
          </w:tcPr>
          <w:p w14:paraId="7C8C7FE1" w14:textId="77777777" w:rsidR="00A91736" w:rsidRPr="00A91736" w:rsidRDefault="00A91736" w:rsidP="00A91736">
            <w:pPr>
              <w:jc w:val="both"/>
              <w:rPr>
                <w:rFonts w:ascii="Times New Roman" w:hAnsi="Times New Roman" w:cs="Times New Roman"/>
                <w:sz w:val="24"/>
                <w:szCs w:val="24"/>
                <w:lang w:eastAsia="lv-LV"/>
                <w14:ligatures w14:val="none"/>
              </w:rPr>
            </w:pPr>
          </w:p>
        </w:tc>
      </w:tr>
      <w:tr w:rsidR="00B860C8" w:rsidRPr="00A91736" w14:paraId="7142D2F5" w14:textId="77777777" w:rsidTr="00B860C8">
        <w:trPr>
          <w:trHeight w:val="564"/>
        </w:trPr>
        <w:tc>
          <w:tcPr>
            <w:tcW w:w="5657" w:type="dxa"/>
            <w:gridSpan w:val="2"/>
            <w:vAlign w:val="center"/>
          </w:tcPr>
          <w:p w14:paraId="05F17D82" w14:textId="058FB265" w:rsidR="00B860C8" w:rsidRDefault="00B860C8" w:rsidP="00B860C8">
            <w:pPr>
              <w:jc w:val="right"/>
              <w:rPr>
                <w:rFonts w:ascii="Times New Roman" w:eastAsia="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Cena bez PVN, EUR:</w:t>
            </w:r>
          </w:p>
        </w:tc>
        <w:tc>
          <w:tcPr>
            <w:tcW w:w="1539" w:type="dxa"/>
          </w:tcPr>
          <w:p w14:paraId="1C68A9B0" w14:textId="77777777" w:rsidR="00B860C8" w:rsidRPr="00A91736" w:rsidRDefault="00B860C8" w:rsidP="00B860C8">
            <w:pPr>
              <w:jc w:val="both"/>
              <w:rPr>
                <w:rFonts w:ascii="Times New Roman" w:hAnsi="Times New Roman" w:cs="Times New Roman"/>
                <w:sz w:val="24"/>
                <w:szCs w:val="24"/>
                <w:lang w:eastAsia="lv-LV"/>
                <w14:ligatures w14:val="none"/>
              </w:rPr>
            </w:pPr>
          </w:p>
        </w:tc>
        <w:tc>
          <w:tcPr>
            <w:tcW w:w="1417" w:type="dxa"/>
            <w:vAlign w:val="center"/>
          </w:tcPr>
          <w:p w14:paraId="76428705" w14:textId="77777777" w:rsidR="00B860C8" w:rsidRPr="00A91736" w:rsidRDefault="00B860C8" w:rsidP="00B860C8">
            <w:pPr>
              <w:jc w:val="both"/>
              <w:rPr>
                <w:rFonts w:ascii="Times New Roman" w:hAnsi="Times New Roman" w:cs="Times New Roman"/>
                <w:sz w:val="24"/>
                <w:szCs w:val="24"/>
                <w:lang w:eastAsia="lv-LV"/>
                <w14:ligatures w14:val="none"/>
              </w:rPr>
            </w:pPr>
          </w:p>
        </w:tc>
      </w:tr>
      <w:tr w:rsidR="00A91736" w:rsidRPr="00A91736" w14:paraId="1078DBE2" w14:textId="77777777" w:rsidTr="00B87CC5">
        <w:trPr>
          <w:trHeight w:val="564"/>
        </w:trPr>
        <w:tc>
          <w:tcPr>
            <w:tcW w:w="5657" w:type="dxa"/>
            <w:gridSpan w:val="2"/>
            <w:vAlign w:val="center"/>
          </w:tcPr>
          <w:p w14:paraId="50322D87" w14:textId="77777777" w:rsidR="00A91736" w:rsidRPr="00A91736" w:rsidRDefault="00A91736" w:rsidP="00A91736">
            <w:pPr>
              <w:jc w:val="right"/>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PVN summa, EUR:</w:t>
            </w:r>
          </w:p>
        </w:tc>
        <w:tc>
          <w:tcPr>
            <w:tcW w:w="1539" w:type="dxa"/>
          </w:tcPr>
          <w:p w14:paraId="30096963" w14:textId="77777777" w:rsidR="00A91736" w:rsidRPr="00A91736" w:rsidRDefault="00A91736" w:rsidP="00A91736">
            <w:pPr>
              <w:jc w:val="both"/>
              <w:rPr>
                <w:rFonts w:ascii="Times New Roman" w:hAnsi="Times New Roman" w:cs="Times New Roman"/>
                <w:sz w:val="24"/>
                <w:szCs w:val="24"/>
                <w:lang w:eastAsia="lv-LV"/>
                <w14:ligatures w14:val="none"/>
              </w:rPr>
            </w:pPr>
          </w:p>
        </w:tc>
        <w:tc>
          <w:tcPr>
            <w:tcW w:w="1417" w:type="dxa"/>
            <w:vAlign w:val="center"/>
          </w:tcPr>
          <w:p w14:paraId="741CD088" w14:textId="77777777" w:rsidR="00A91736" w:rsidRPr="00A91736" w:rsidRDefault="00A91736" w:rsidP="00A91736">
            <w:pPr>
              <w:jc w:val="both"/>
              <w:rPr>
                <w:rFonts w:ascii="Times New Roman" w:hAnsi="Times New Roman" w:cs="Times New Roman"/>
                <w:sz w:val="24"/>
                <w:szCs w:val="24"/>
                <w:lang w:eastAsia="lv-LV"/>
                <w14:ligatures w14:val="none"/>
              </w:rPr>
            </w:pPr>
          </w:p>
        </w:tc>
      </w:tr>
      <w:tr w:rsidR="00A91736" w:rsidRPr="00A91736" w14:paraId="5EDFAA53" w14:textId="77777777" w:rsidTr="00B87CC5">
        <w:trPr>
          <w:trHeight w:val="564"/>
        </w:trPr>
        <w:tc>
          <w:tcPr>
            <w:tcW w:w="5657" w:type="dxa"/>
            <w:gridSpan w:val="2"/>
            <w:vAlign w:val="center"/>
          </w:tcPr>
          <w:p w14:paraId="079824ED" w14:textId="77777777" w:rsidR="00A91736" w:rsidRPr="00A91736" w:rsidRDefault="00A91736" w:rsidP="00A91736">
            <w:pPr>
              <w:jc w:val="right"/>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Kopējā cena ar PVN, EUR:</w:t>
            </w:r>
          </w:p>
        </w:tc>
        <w:tc>
          <w:tcPr>
            <w:tcW w:w="1539" w:type="dxa"/>
          </w:tcPr>
          <w:p w14:paraId="72CD57EF" w14:textId="77777777" w:rsidR="00A91736" w:rsidRPr="00A91736" w:rsidRDefault="00A91736" w:rsidP="00A91736">
            <w:pPr>
              <w:jc w:val="both"/>
              <w:rPr>
                <w:rFonts w:ascii="Times New Roman" w:hAnsi="Times New Roman" w:cs="Times New Roman"/>
                <w:sz w:val="24"/>
                <w:szCs w:val="24"/>
                <w:lang w:eastAsia="lv-LV"/>
                <w14:ligatures w14:val="none"/>
              </w:rPr>
            </w:pPr>
          </w:p>
        </w:tc>
        <w:tc>
          <w:tcPr>
            <w:tcW w:w="1417" w:type="dxa"/>
            <w:vAlign w:val="center"/>
          </w:tcPr>
          <w:p w14:paraId="4AB362BC" w14:textId="77777777" w:rsidR="00A91736" w:rsidRPr="00A91736" w:rsidRDefault="00A91736" w:rsidP="00A91736">
            <w:pPr>
              <w:jc w:val="both"/>
              <w:rPr>
                <w:rFonts w:ascii="Times New Roman" w:hAnsi="Times New Roman" w:cs="Times New Roman"/>
                <w:sz w:val="24"/>
                <w:szCs w:val="24"/>
                <w:lang w:eastAsia="lv-LV"/>
                <w14:ligatures w14:val="none"/>
              </w:rPr>
            </w:pPr>
          </w:p>
        </w:tc>
      </w:tr>
    </w:tbl>
    <w:p w14:paraId="45961ECC"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p>
    <w:p w14:paraId="2B28607C" w14:textId="77777777" w:rsidR="00B87CC5" w:rsidRPr="00A91736" w:rsidRDefault="00B87CC5" w:rsidP="00B87CC5">
      <w:pPr>
        <w:spacing w:after="0"/>
        <w:jc w:val="both"/>
        <w:rPr>
          <w:rFonts w:ascii="Times New Roman" w:hAnsi="Times New Roman" w:cs="Times New Roman"/>
          <w:i/>
          <w:kern w:val="0"/>
          <w:sz w:val="24"/>
          <w:szCs w:val="24"/>
          <w:lang w:eastAsia="lv-LV"/>
          <w14:ligatures w14:val="none"/>
        </w:rPr>
      </w:pPr>
      <w:r w:rsidRPr="00A91736">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0A4FDC" w14:textId="77777777" w:rsidR="00B87CC5" w:rsidRPr="00A91736"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p w14:paraId="71A68A74" w14:textId="77777777" w:rsidR="00B87CC5" w:rsidRPr="00A91736"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87"/>
        <w:gridCol w:w="6251"/>
      </w:tblGrid>
      <w:tr w:rsidR="00B87CC5" w:rsidRPr="00A91736" w14:paraId="318CBA90" w14:textId="77777777" w:rsidTr="00B87CC5">
        <w:tc>
          <w:tcPr>
            <w:tcW w:w="2301" w:type="dxa"/>
          </w:tcPr>
          <w:p w14:paraId="1D1A74AF" w14:textId="77777777" w:rsidR="00B87CC5" w:rsidRPr="00A91736" w:rsidRDefault="00B87CC5" w:rsidP="00B87CC5">
            <w:pPr>
              <w:jc w:val="both"/>
              <w:rPr>
                <w:rFonts w:ascii="Times New Roman" w:eastAsia="Times New Roman" w:hAnsi="Times New Roman" w:cs="Times New Roman"/>
                <w:b/>
                <w:sz w:val="24"/>
                <w:szCs w:val="24"/>
                <w:lang w:eastAsia="lv-LV"/>
                <w14:ligatures w14:val="none"/>
              </w:rPr>
            </w:pPr>
            <w:r w:rsidRPr="00A91736">
              <w:rPr>
                <w:rFonts w:ascii="Times New Roman" w:eastAsia="Times New Roman" w:hAnsi="Times New Roman" w:cs="Times New Roman"/>
                <w:b/>
                <w:sz w:val="24"/>
                <w:szCs w:val="24"/>
                <w:lang w:eastAsia="lv-LV"/>
                <w14:ligatures w14:val="none"/>
              </w:rPr>
              <w:t>Vārds, uzvārds:</w:t>
            </w:r>
          </w:p>
        </w:tc>
        <w:tc>
          <w:tcPr>
            <w:tcW w:w="6312" w:type="dxa"/>
          </w:tcPr>
          <w:p w14:paraId="1AFB30D2" w14:textId="77777777" w:rsidR="00B87CC5" w:rsidRPr="00A91736" w:rsidRDefault="00B87CC5" w:rsidP="00B87CC5">
            <w:pPr>
              <w:jc w:val="both"/>
              <w:rPr>
                <w:rFonts w:ascii="Times New Roman" w:eastAsia="Times New Roman" w:hAnsi="Times New Roman" w:cs="Times New Roman"/>
                <w:i/>
                <w:sz w:val="24"/>
                <w:szCs w:val="24"/>
                <w:lang w:eastAsia="lv-LV"/>
                <w14:ligatures w14:val="none"/>
              </w:rPr>
            </w:pPr>
            <w:r w:rsidRPr="00A91736">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87CC5" w:rsidRPr="00A91736" w14:paraId="05AE29C5" w14:textId="77777777" w:rsidTr="00B87CC5">
        <w:tc>
          <w:tcPr>
            <w:tcW w:w="2301" w:type="dxa"/>
          </w:tcPr>
          <w:p w14:paraId="7EDDEAB8" w14:textId="77777777" w:rsidR="00B87CC5" w:rsidRPr="00A91736" w:rsidRDefault="00B87CC5" w:rsidP="00B87CC5">
            <w:pPr>
              <w:jc w:val="both"/>
              <w:rPr>
                <w:rFonts w:ascii="Times New Roman" w:eastAsia="Times New Roman" w:hAnsi="Times New Roman" w:cs="Times New Roman"/>
                <w:b/>
                <w:sz w:val="24"/>
                <w:szCs w:val="24"/>
                <w:lang w:eastAsia="lv-LV"/>
                <w14:ligatures w14:val="none"/>
              </w:rPr>
            </w:pPr>
            <w:r w:rsidRPr="00A91736">
              <w:rPr>
                <w:rFonts w:ascii="Times New Roman" w:eastAsia="Times New Roman" w:hAnsi="Times New Roman" w:cs="Times New Roman"/>
                <w:b/>
                <w:sz w:val="24"/>
                <w:szCs w:val="24"/>
                <w:lang w:eastAsia="lv-LV"/>
                <w14:ligatures w14:val="none"/>
              </w:rPr>
              <w:t>Amats:</w:t>
            </w:r>
          </w:p>
        </w:tc>
        <w:tc>
          <w:tcPr>
            <w:tcW w:w="6312" w:type="dxa"/>
          </w:tcPr>
          <w:p w14:paraId="22828ED4" w14:textId="77777777" w:rsidR="00B87CC5" w:rsidRPr="00A91736" w:rsidRDefault="00B87CC5" w:rsidP="00B87CC5">
            <w:pPr>
              <w:jc w:val="both"/>
              <w:rPr>
                <w:rFonts w:ascii="Times New Roman" w:eastAsia="Times New Roman" w:hAnsi="Times New Roman" w:cs="Times New Roman"/>
                <w:sz w:val="24"/>
                <w:szCs w:val="24"/>
                <w:lang w:eastAsia="lv-LV"/>
                <w14:ligatures w14:val="none"/>
              </w:rPr>
            </w:pPr>
          </w:p>
        </w:tc>
      </w:tr>
      <w:tr w:rsidR="00B87CC5" w:rsidRPr="00A91736" w14:paraId="7841FDDD" w14:textId="77777777" w:rsidTr="00B87CC5">
        <w:tc>
          <w:tcPr>
            <w:tcW w:w="2301" w:type="dxa"/>
          </w:tcPr>
          <w:p w14:paraId="05851A60" w14:textId="77777777" w:rsidR="00B87CC5" w:rsidRPr="00A91736" w:rsidRDefault="00B87CC5" w:rsidP="00B87CC5">
            <w:pPr>
              <w:jc w:val="both"/>
              <w:rPr>
                <w:rFonts w:ascii="Times New Roman" w:eastAsia="Times New Roman" w:hAnsi="Times New Roman" w:cs="Times New Roman"/>
                <w:b/>
                <w:sz w:val="24"/>
                <w:szCs w:val="24"/>
                <w:lang w:eastAsia="lv-LV"/>
                <w14:ligatures w14:val="none"/>
              </w:rPr>
            </w:pPr>
            <w:r w:rsidRPr="00A91736">
              <w:rPr>
                <w:rFonts w:ascii="Times New Roman" w:eastAsia="Times New Roman" w:hAnsi="Times New Roman" w:cs="Times New Roman"/>
                <w:b/>
                <w:sz w:val="24"/>
                <w:szCs w:val="24"/>
                <w:lang w:eastAsia="lv-LV"/>
                <w14:ligatures w14:val="none"/>
              </w:rPr>
              <w:t>Paraksts:</w:t>
            </w:r>
          </w:p>
        </w:tc>
        <w:tc>
          <w:tcPr>
            <w:tcW w:w="6312" w:type="dxa"/>
          </w:tcPr>
          <w:p w14:paraId="5E518401" w14:textId="77777777" w:rsidR="00B87CC5" w:rsidRPr="00A91736" w:rsidRDefault="00B87CC5" w:rsidP="00B87CC5">
            <w:pPr>
              <w:jc w:val="both"/>
              <w:rPr>
                <w:rFonts w:ascii="Times New Roman" w:eastAsia="Times New Roman" w:hAnsi="Times New Roman" w:cs="Times New Roman"/>
                <w:sz w:val="24"/>
                <w:szCs w:val="24"/>
                <w:lang w:eastAsia="lv-LV"/>
                <w14:ligatures w14:val="none"/>
              </w:rPr>
            </w:pPr>
          </w:p>
        </w:tc>
      </w:tr>
    </w:tbl>
    <w:p w14:paraId="16B50FE2"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p>
    <w:p w14:paraId="6EF46679" w14:textId="77777777" w:rsidR="00324FB8" w:rsidRPr="00A91736" w:rsidRDefault="00324FB8">
      <w:pPr>
        <w:rPr>
          <w:rFonts w:ascii="Times New Roman" w:hAnsi="Times New Roman" w:cs="Times New Roman"/>
          <w:sz w:val="24"/>
          <w:szCs w:val="24"/>
        </w:rPr>
      </w:pPr>
    </w:p>
    <w:sectPr w:rsidR="00324FB8" w:rsidRPr="00A91736" w:rsidSect="00B87CC5">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F25D" w14:textId="77777777" w:rsidR="00CA359C" w:rsidRDefault="00CA359C" w:rsidP="002D1E67">
      <w:pPr>
        <w:spacing w:after="0" w:line="240" w:lineRule="auto"/>
      </w:pPr>
      <w:r>
        <w:separator/>
      </w:r>
    </w:p>
  </w:endnote>
  <w:endnote w:type="continuationSeparator" w:id="0">
    <w:p w14:paraId="02973CBF" w14:textId="77777777" w:rsidR="00CA359C" w:rsidRDefault="00CA359C" w:rsidP="002D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20FD" w14:textId="77777777" w:rsidR="00CA359C" w:rsidRDefault="00CA359C" w:rsidP="002D1E67">
      <w:pPr>
        <w:spacing w:after="0" w:line="240" w:lineRule="auto"/>
      </w:pPr>
      <w:r>
        <w:separator/>
      </w:r>
    </w:p>
  </w:footnote>
  <w:footnote w:type="continuationSeparator" w:id="0">
    <w:p w14:paraId="4850E045" w14:textId="77777777" w:rsidR="00CA359C" w:rsidRDefault="00CA359C" w:rsidP="002D1E67">
      <w:pPr>
        <w:spacing w:after="0" w:line="240" w:lineRule="auto"/>
      </w:pPr>
      <w:r>
        <w:continuationSeparator/>
      </w:r>
    </w:p>
  </w:footnote>
  <w:footnote w:id="1">
    <w:p w14:paraId="0DEDEF17" w14:textId="595EF799" w:rsidR="00E41B4E" w:rsidRPr="00AD5497" w:rsidRDefault="00E41B4E">
      <w:pPr>
        <w:pStyle w:val="Vresteksts"/>
        <w:rPr>
          <w:rFonts w:ascii="Times New Roman" w:hAnsi="Times New Roman" w:cs="Times New Roman"/>
        </w:rPr>
      </w:pPr>
      <w:r w:rsidRPr="00AD5497">
        <w:rPr>
          <w:rStyle w:val="Vresatsauce"/>
          <w:rFonts w:ascii="Times New Roman" w:hAnsi="Times New Roman" w:cs="Times New Roman"/>
        </w:rPr>
        <w:footnoteRef/>
      </w:r>
      <w:r w:rsidRPr="00AD5497">
        <w:rPr>
          <w:rFonts w:ascii="Times New Roman" w:hAnsi="Times New Roman" w:cs="Times New Roman"/>
        </w:rPr>
        <w:t xml:space="preserve"> https://likumi.lv/ta/id/68488-socialo-pakalpojumu-un-socialas-palidzibas-likums</w:t>
      </w:r>
    </w:p>
  </w:footnote>
  <w:footnote w:id="2">
    <w:p w14:paraId="4B8A7829" w14:textId="6CB3F585" w:rsidR="00E41B4E" w:rsidRPr="00AD5497" w:rsidRDefault="00E41B4E">
      <w:pPr>
        <w:pStyle w:val="Vresteksts"/>
        <w:rPr>
          <w:rFonts w:ascii="Times New Roman" w:hAnsi="Times New Roman" w:cs="Times New Roman"/>
        </w:rPr>
      </w:pPr>
      <w:r w:rsidRPr="00AD5497">
        <w:rPr>
          <w:rStyle w:val="Vresatsauce"/>
          <w:rFonts w:ascii="Times New Roman" w:hAnsi="Times New Roman" w:cs="Times New Roman"/>
        </w:rPr>
        <w:footnoteRef/>
      </w:r>
      <w:r w:rsidRPr="00AD5497">
        <w:rPr>
          <w:rFonts w:ascii="Times New Roman" w:hAnsi="Times New Roman" w:cs="Times New Roman"/>
        </w:rPr>
        <w:t xml:space="preserve"> https://likumi.lv/ta/id/305995-noteikumi-par-socialo-pakalpojumu-sanemsanu</w:t>
      </w:r>
    </w:p>
  </w:footnote>
  <w:footnote w:id="3">
    <w:p w14:paraId="3BD67668" w14:textId="62EFBBA8" w:rsidR="00E41B4E" w:rsidRDefault="00E41B4E">
      <w:pPr>
        <w:pStyle w:val="Vresteksts"/>
      </w:pPr>
      <w:r w:rsidRPr="00AD5497">
        <w:rPr>
          <w:rStyle w:val="Vresatsauce"/>
          <w:rFonts w:ascii="Times New Roman" w:hAnsi="Times New Roman" w:cs="Times New Roman"/>
        </w:rPr>
        <w:footnoteRef/>
      </w:r>
      <w:r w:rsidRPr="00AD5497">
        <w:rPr>
          <w:rFonts w:ascii="Times New Roman" w:hAnsi="Times New Roman" w:cs="Times New Roman"/>
        </w:rPr>
        <w:t xml:space="preserve"> https://likumi.lv/ta/id/338534-par-socialajiem-pakalpojumiem-ropazu-novada-pasvaldiba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CAC"/>
    <w:multiLevelType w:val="multilevel"/>
    <w:tmpl w:val="249A95C6"/>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6F80305"/>
    <w:multiLevelType w:val="hybridMultilevel"/>
    <w:tmpl w:val="256AA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4747D6"/>
    <w:multiLevelType w:val="multilevel"/>
    <w:tmpl w:val="57746F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2E65F6A"/>
    <w:multiLevelType w:val="hybridMultilevel"/>
    <w:tmpl w:val="BFDE5F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6A17DFE"/>
    <w:multiLevelType w:val="hybridMultilevel"/>
    <w:tmpl w:val="ACC222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6C31240"/>
    <w:multiLevelType w:val="multilevel"/>
    <w:tmpl w:val="DC1E26E2"/>
    <w:lvl w:ilvl="0">
      <w:start w:val="1"/>
      <w:numFmt w:val="decimal"/>
      <w:lvlText w:val="%1."/>
      <w:lvlJc w:val="left"/>
      <w:pPr>
        <w:ind w:left="720" w:hanging="360"/>
      </w:pPr>
    </w:lvl>
    <w:lvl w:ilvl="1">
      <w:start w:val="3"/>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C343078"/>
    <w:multiLevelType w:val="hybridMultilevel"/>
    <w:tmpl w:val="B3100D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8714161">
    <w:abstractNumId w:val="5"/>
  </w:num>
  <w:num w:numId="2" w16cid:durableId="1529563267">
    <w:abstractNumId w:val="0"/>
  </w:num>
  <w:num w:numId="3" w16cid:durableId="947200741">
    <w:abstractNumId w:val="3"/>
  </w:num>
  <w:num w:numId="4" w16cid:durableId="1089276683">
    <w:abstractNumId w:val="4"/>
  </w:num>
  <w:num w:numId="5" w16cid:durableId="445853263">
    <w:abstractNumId w:val="6"/>
  </w:num>
  <w:num w:numId="6" w16cid:durableId="690760898">
    <w:abstractNumId w:val="2"/>
  </w:num>
  <w:num w:numId="7" w16cid:durableId="1188325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C5"/>
    <w:rsid w:val="00077A8C"/>
    <w:rsid w:val="000A4806"/>
    <w:rsid w:val="00270359"/>
    <w:rsid w:val="002D1E67"/>
    <w:rsid w:val="00324FB8"/>
    <w:rsid w:val="00346D11"/>
    <w:rsid w:val="003B2555"/>
    <w:rsid w:val="0042555A"/>
    <w:rsid w:val="00637707"/>
    <w:rsid w:val="00822185"/>
    <w:rsid w:val="008F1C87"/>
    <w:rsid w:val="00961560"/>
    <w:rsid w:val="009C57AD"/>
    <w:rsid w:val="00A125A1"/>
    <w:rsid w:val="00A5071D"/>
    <w:rsid w:val="00A64211"/>
    <w:rsid w:val="00A91736"/>
    <w:rsid w:val="00AD5497"/>
    <w:rsid w:val="00B860C8"/>
    <w:rsid w:val="00B87CC5"/>
    <w:rsid w:val="00BC088B"/>
    <w:rsid w:val="00C705DF"/>
    <w:rsid w:val="00C765FA"/>
    <w:rsid w:val="00CA359C"/>
    <w:rsid w:val="00D106A3"/>
    <w:rsid w:val="00D50965"/>
    <w:rsid w:val="00D71621"/>
    <w:rsid w:val="00E41B4E"/>
    <w:rsid w:val="00E51EC7"/>
    <w:rsid w:val="00F52487"/>
    <w:rsid w:val="00F862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FBDA"/>
  <w15:chartTrackingRefBased/>
  <w15:docId w15:val="{17A972D8-4BE6-4683-BEBF-668DEB0A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1E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87CC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52487"/>
    <w:pPr>
      <w:ind w:left="720"/>
      <w:contextualSpacing/>
    </w:pPr>
  </w:style>
  <w:style w:type="paragraph" w:styleId="Vresteksts">
    <w:name w:val="footnote text"/>
    <w:basedOn w:val="Parasts"/>
    <w:link w:val="VrestekstsRakstz"/>
    <w:uiPriority w:val="99"/>
    <w:semiHidden/>
    <w:unhideWhenUsed/>
    <w:rsid w:val="002D1E6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D1E67"/>
    <w:rPr>
      <w:sz w:val="20"/>
      <w:szCs w:val="20"/>
    </w:rPr>
  </w:style>
  <w:style w:type="character" w:styleId="Vresatsauce">
    <w:name w:val="footnote reference"/>
    <w:basedOn w:val="Noklusjumarindkopasfonts"/>
    <w:uiPriority w:val="99"/>
    <w:semiHidden/>
    <w:unhideWhenUsed/>
    <w:rsid w:val="002D1E67"/>
    <w:rPr>
      <w:vertAlign w:val="superscript"/>
    </w:rPr>
  </w:style>
  <w:style w:type="character" w:styleId="Komentraatsauce">
    <w:name w:val="annotation reference"/>
    <w:basedOn w:val="Noklusjumarindkopasfonts"/>
    <w:uiPriority w:val="99"/>
    <w:semiHidden/>
    <w:unhideWhenUsed/>
    <w:rsid w:val="002D1E67"/>
    <w:rPr>
      <w:sz w:val="16"/>
      <w:szCs w:val="16"/>
    </w:rPr>
  </w:style>
  <w:style w:type="paragraph" w:styleId="Komentrateksts">
    <w:name w:val="annotation text"/>
    <w:basedOn w:val="Parasts"/>
    <w:link w:val="KomentratekstsRakstz"/>
    <w:uiPriority w:val="99"/>
    <w:semiHidden/>
    <w:unhideWhenUsed/>
    <w:rsid w:val="002D1E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D1E67"/>
    <w:rPr>
      <w:sz w:val="20"/>
      <w:szCs w:val="20"/>
    </w:rPr>
  </w:style>
  <w:style w:type="paragraph" w:styleId="Komentratma">
    <w:name w:val="annotation subject"/>
    <w:basedOn w:val="Komentrateksts"/>
    <w:next w:val="Komentrateksts"/>
    <w:link w:val="KomentratmaRakstz"/>
    <w:uiPriority w:val="99"/>
    <w:semiHidden/>
    <w:unhideWhenUsed/>
    <w:rsid w:val="002D1E67"/>
    <w:rPr>
      <w:b/>
      <w:bCs/>
    </w:rPr>
  </w:style>
  <w:style w:type="character" w:customStyle="1" w:styleId="KomentratmaRakstz">
    <w:name w:val="Komentāra tēma Rakstz."/>
    <w:basedOn w:val="KomentratekstsRakstz"/>
    <w:link w:val="Komentratma"/>
    <w:uiPriority w:val="99"/>
    <w:semiHidden/>
    <w:rsid w:val="002D1E67"/>
    <w:rPr>
      <w:b/>
      <w:bCs/>
      <w:sz w:val="20"/>
      <w:szCs w:val="20"/>
    </w:rPr>
  </w:style>
  <w:style w:type="paragraph" w:styleId="Galvene">
    <w:name w:val="header"/>
    <w:basedOn w:val="Parasts"/>
    <w:link w:val="GalveneRakstz"/>
    <w:uiPriority w:val="99"/>
    <w:unhideWhenUsed/>
    <w:rsid w:val="002D1E6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D1E67"/>
  </w:style>
  <w:style w:type="paragraph" w:styleId="Kjene">
    <w:name w:val="footer"/>
    <w:basedOn w:val="Parasts"/>
    <w:link w:val="KjeneRakstz"/>
    <w:uiPriority w:val="99"/>
    <w:unhideWhenUsed/>
    <w:rsid w:val="002D1E6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D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196F-B022-4A90-BE61-00DA9BD7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3087</Words>
  <Characters>1761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2023-10-24T13:01:00Z</dcterms:created>
  <dcterms:modified xsi:type="dcterms:W3CDTF">2023-10-24T13:01:00Z</dcterms:modified>
</cp:coreProperties>
</file>