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B3A9" w14:textId="77777777" w:rsidR="006672EB" w:rsidRPr="006672EB" w:rsidRDefault="006672EB" w:rsidP="00774A16">
      <w:pPr>
        <w:spacing w:after="0"/>
        <w:contextualSpacing/>
        <w:jc w:val="center"/>
        <w:rPr>
          <w:rFonts w:ascii="Times New Roman" w:eastAsia="Calibri" w:hAnsi="Times New Roman" w:cs="Times New Roman"/>
          <w:color w:val="000000"/>
          <w:kern w:val="0"/>
          <w:sz w:val="24"/>
          <w:szCs w:val="24"/>
          <w:lang w:eastAsia="lv-LV"/>
          <w14:ligatures w14:val="none"/>
        </w:rPr>
      </w:pPr>
    </w:p>
    <w:p w14:paraId="20C064DD" w14:textId="77777777" w:rsidR="006672EB" w:rsidRPr="006672EB" w:rsidRDefault="006672EB" w:rsidP="006672EB">
      <w:pPr>
        <w:spacing w:after="0"/>
        <w:jc w:val="center"/>
        <w:rPr>
          <w:rFonts w:ascii="Times New Roman" w:hAnsi="Times New Roman" w:cs="Times New Roman"/>
          <w:b/>
          <w:kern w:val="0"/>
          <w:sz w:val="24"/>
          <w:szCs w:val="24"/>
          <w:lang w:eastAsia="lv-LV"/>
          <w14:ligatures w14:val="none"/>
        </w:rPr>
      </w:pPr>
      <w:bookmarkStart w:id="0" w:name="_Hlk137204572"/>
      <w:r w:rsidRPr="006672EB">
        <w:rPr>
          <w:rFonts w:ascii="Times New Roman" w:hAnsi="Times New Roman" w:cs="Times New Roman"/>
          <w:b/>
          <w:kern w:val="0"/>
          <w:sz w:val="24"/>
          <w:szCs w:val="24"/>
          <w:lang w:eastAsia="lv-LV"/>
          <w14:ligatures w14:val="none"/>
        </w:rPr>
        <w:t>CENU APTAUJAS ANKETA</w:t>
      </w:r>
    </w:p>
    <w:bookmarkEnd w:id="0"/>
    <w:p w14:paraId="0FEA3F8A" w14:textId="6E7C8C38" w:rsidR="006672EB" w:rsidRDefault="006672EB" w:rsidP="006672EB">
      <w:pPr>
        <w:spacing w:after="0"/>
        <w:jc w:val="center"/>
        <w:rPr>
          <w:rFonts w:ascii="Times New Roman" w:hAnsi="Times New Roman" w:cs="Times New Roman"/>
          <w:b/>
          <w:kern w:val="0"/>
          <w:sz w:val="24"/>
          <w:szCs w:val="24"/>
          <w:lang w:eastAsia="lv-LV"/>
          <w14:ligatures w14:val="none"/>
        </w:rPr>
      </w:pPr>
      <w:r w:rsidRPr="006672EB">
        <w:rPr>
          <w:rFonts w:ascii="Times New Roman" w:hAnsi="Times New Roman" w:cs="Times New Roman"/>
          <w:b/>
          <w:kern w:val="0"/>
          <w:sz w:val="24"/>
          <w:szCs w:val="24"/>
          <w:lang w:eastAsia="lv-LV"/>
          <w14:ligatures w14:val="none"/>
        </w:rPr>
        <w:t>“</w:t>
      </w:r>
      <w:r w:rsidR="00774A16" w:rsidRPr="007D40C2">
        <w:rPr>
          <w:rFonts w:ascii="Times New Roman" w:hAnsi="Times New Roman" w:cs="Times New Roman"/>
          <w:b/>
          <w:kern w:val="0"/>
          <w:sz w:val="24"/>
          <w:szCs w:val="24"/>
          <w:lang w:eastAsia="lv-LV"/>
          <w14:ligatures w14:val="none"/>
        </w:rPr>
        <w:t xml:space="preserve">Vingrošanas kompleksa iegāde </w:t>
      </w:r>
      <w:r w:rsidR="00284DEA">
        <w:rPr>
          <w:rFonts w:ascii="Times New Roman" w:hAnsi="Times New Roman" w:cs="Times New Roman"/>
          <w:b/>
          <w:kern w:val="0"/>
          <w:sz w:val="24"/>
          <w:szCs w:val="24"/>
          <w:lang w:eastAsia="lv-LV"/>
          <w14:ligatures w14:val="none"/>
        </w:rPr>
        <w:t>un</w:t>
      </w:r>
      <w:r w:rsidR="00774A16" w:rsidRPr="007D40C2">
        <w:rPr>
          <w:rFonts w:ascii="Times New Roman" w:hAnsi="Times New Roman" w:cs="Times New Roman"/>
          <w:b/>
          <w:kern w:val="0"/>
          <w:sz w:val="24"/>
          <w:szCs w:val="24"/>
          <w:lang w:eastAsia="lv-LV"/>
          <w14:ligatures w14:val="none"/>
        </w:rPr>
        <w:t xml:space="preserve"> uzstādīšan</w:t>
      </w:r>
      <w:r w:rsidR="00284DEA">
        <w:rPr>
          <w:rFonts w:ascii="Times New Roman" w:hAnsi="Times New Roman" w:cs="Times New Roman"/>
          <w:b/>
          <w:kern w:val="0"/>
          <w:sz w:val="24"/>
          <w:szCs w:val="24"/>
          <w:lang w:eastAsia="lv-LV"/>
          <w14:ligatures w14:val="none"/>
        </w:rPr>
        <w:t>a,</w:t>
      </w:r>
      <w:r w:rsidR="00774A16" w:rsidRPr="007D40C2">
        <w:rPr>
          <w:rFonts w:ascii="Times New Roman" w:hAnsi="Times New Roman" w:cs="Times New Roman"/>
          <w:b/>
          <w:kern w:val="0"/>
          <w:sz w:val="24"/>
          <w:szCs w:val="24"/>
          <w:lang w:eastAsia="lv-LV"/>
          <w14:ligatures w14:val="none"/>
        </w:rPr>
        <w:t xml:space="preserve"> brīvpieejas sporta laukumā Bajāros, Ropažu pagastā</w:t>
      </w:r>
      <w:r w:rsidRPr="006672EB">
        <w:rPr>
          <w:rFonts w:ascii="Times New Roman" w:hAnsi="Times New Roman" w:cs="Times New Roman"/>
          <w:b/>
          <w:kern w:val="0"/>
          <w:sz w:val="24"/>
          <w:szCs w:val="24"/>
          <w:lang w:eastAsia="lv-LV"/>
          <w14:ligatures w14:val="none"/>
        </w:rPr>
        <w:t>”</w:t>
      </w:r>
    </w:p>
    <w:p w14:paraId="0D82CF77" w14:textId="6A4F2C08" w:rsidR="00284DEA" w:rsidRPr="006672EB" w:rsidRDefault="00284DEA" w:rsidP="006672EB">
      <w:pPr>
        <w:spacing w:after="0"/>
        <w:jc w:val="center"/>
        <w:rPr>
          <w:rFonts w:ascii="Times New Roman" w:hAnsi="Times New Roman" w:cs="Times New Roman"/>
          <w:b/>
          <w:kern w:val="0"/>
          <w:sz w:val="24"/>
          <w:szCs w:val="24"/>
          <w:lang w:eastAsia="lv-LV"/>
          <w14:ligatures w14:val="none"/>
        </w:rPr>
      </w:pPr>
    </w:p>
    <w:p w14:paraId="28944F06" w14:textId="77777777" w:rsidR="006672EB" w:rsidRPr="006672EB" w:rsidRDefault="006672EB" w:rsidP="006672EB">
      <w:pPr>
        <w:spacing w:after="120"/>
        <w:jc w:val="both"/>
        <w:rPr>
          <w:rFonts w:ascii="Times New Roman" w:hAnsi="Times New Roman" w:cs="Times New Roman"/>
          <w:b/>
          <w:kern w:val="0"/>
          <w:sz w:val="24"/>
          <w:szCs w:val="24"/>
          <w:lang w:eastAsia="lv-LV"/>
          <w14:ligatures w14:val="none"/>
        </w:rPr>
      </w:pPr>
      <w:r w:rsidRPr="006672EB">
        <w:rPr>
          <w:rFonts w:ascii="Times New Roman" w:hAnsi="Times New Roman" w:cs="Times New Roman"/>
          <w:b/>
          <w:kern w:val="0"/>
          <w:sz w:val="24"/>
          <w:szCs w:val="24"/>
          <w:u w:val="single"/>
          <w:lang w:eastAsia="lv-LV"/>
          <w14:ligatures w14:val="none"/>
        </w:rPr>
        <w:t>Informācija par pasūtītāju</w:t>
      </w:r>
      <w:r w:rsidRPr="006672EB">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672EB" w:rsidRPr="006672EB" w14:paraId="1DAFFED5" w14:textId="77777777" w:rsidTr="00616D7D">
        <w:trPr>
          <w:trHeight w:val="415"/>
        </w:trPr>
        <w:tc>
          <w:tcPr>
            <w:tcW w:w="2762" w:type="dxa"/>
          </w:tcPr>
          <w:p w14:paraId="5CA8745E" w14:textId="77777777" w:rsidR="006672EB" w:rsidRPr="006672EB" w:rsidRDefault="006672EB" w:rsidP="006672EB">
            <w:pPr>
              <w:spacing w:after="120"/>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Nosaukums:</w:t>
            </w:r>
          </w:p>
        </w:tc>
        <w:tc>
          <w:tcPr>
            <w:tcW w:w="6261" w:type="dxa"/>
          </w:tcPr>
          <w:p w14:paraId="45851629" w14:textId="77777777" w:rsidR="006672EB" w:rsidRPr="006672EB" w:rsidRDefault="006672EB" w:rsidP="006672EB">
            <w:pPr>
              <w:spacing w:after="120"/>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Ropažu novada pašvaldība</w:t>
            </w:r>
          </w:p>
        </w:tc>
      </w:tr>
      <w:tr w:rsidR="006672EB" w:rsidRPr="006672EB" w14:paraId="635CD0F3" w14:textId="77777777" w:rsidTr="00616D7D">
        <w:trPr>
          <w:trHeight w:val="415"/>
        </w:trPr>
        <w:tc>
          <w:tcPr>
            <w:tcW w:w="2762" w:type="dxa"/>
          </w:tcPr>
          <w:p w14:paraId="03D0065A" w14:textId="77777777" w:rsidR="006672EB" w:rsidRPr="006672EB" w:rsidRDefault="006672EB" w:rsidP="006672EB">
            <w:pPr>
              <w:spacing w:after="120"/>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Reģistrācijas numurs:</w:t>
            </w:r>
          </w:p>
        </w:tc>
        <w:tc>
          <w:tcPr>
            <w:tcW w:w="6261" w:type="dxa"/>
          </w:tcPr>
          <w:p w14:paraId="5E905D6C" w14:textId="77777777" w:rsidR="006672EB" w:rsidRPr="006672EB" w:rsidRDefault="006672EB" w:rsidP="006672EB">
            <w:pPr>
              <w:spacing w:after="120"/>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90000067986</w:t>
            </w:r>
          </w:p>
        </w:tc>
      </w:tr>
      <w:tr w:rsidR="006672EB" w:rsidRPr="006672EB" w14:paraId="234C7B15" w14:textId="77777777" w:rsidTr="00616D7D">
        <w:trPr>
          <w:trHeight w:val="692"/>
        </w:trPr>
        <w:tc>
          <w:tcPr>
            <w:tcW w:w="2762" w:type="dxa"/>
          </w:tcPr>
          <w:p w14:paraId="7AC8D683" w14:textId="77777777" w:rsidR="006672EB" w:rsidRPr="006672EB" w:rsidRDefault="006672EB" w:rsidP="006672EB">
            <w:pPr>
              <w:spacing w:after="120"/>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Juridiskā adrese:</w:t>
            </w:r>
          </w:p>
        </w:tc>
        <w:tc>
          <w:tcPr>
            <w:tcW w:w="6261" w:type="dxa"/>
          </w:tcPr>
          <w:p w14:paraId="05DA5070" w14:textId="77777777" w:rsidR="006672EB" w:rsidRPr="006672EB" w:rsidRDefault="006672EB" w:rsidP="006672EB">
            <w:pPr>
              <w:spacing w:after="120"/>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Institūta iela 1a, Ulbroka, Stopiņu pagasts, Ropažu novads, LV-2130</w:t>
            </w:r>
          </w:p>
        </w:tc>
      </w:tr>
      <w:tr w:rsidR="006672EB" w:rsidRPr="006672EB" w14:paraId="62D35A30" w14:textId="77777777" w:rsidTr="00616D7D">
        <w:trPr>
          <w:trHeight w:val="415"/>
        </w:trPr>
        <w:tc>
          <w:tcPr>
            <w:tcW w:w="2762" w:type="dxa"/>
          </w:tcPr>
          <w:p w14:paraId="481A966A" w14:textId="77777777" w:rsidR="006672EB" w:rsidRPr="006672EB" w:rsidRDefault="006672EB" w:rsidP="006672EB">
            <w:pPr>
              <w:spacing w:after="120"/>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Iestādes Kontaktpersona:</w:t>
            </w:r>
          </w:p>
        </w:tc>
        <w:tc>
          <w:tcPr>
            <w:tcW w:w="6261" w:type="dxa"/>
          </w:tcPr>
          <w:p w14:paraId="3F094CC8" w14:textId="63B34F14" w:rsidR="006672EB" w:rsidRPr="006672EB" w:rsidRDefault="00774A16" w:rsidP="006672EB">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7D40C2">
              <w:rPr>
                <w:rFonts w:ascii="Times New Roman" w:eastAsia="Times New Roman" w:hAnsi="Times New Roman" w:cs="Times New Roman"/>
                <w:sz w:val="24"/>
                <w:szCs w:val="24"/>
                <w:lang w:eastAsia="lv-LV"/>
                <w14:ligatures w14:val="none"/>
              </w:rPr>
              <w:t>Ropažu sporta centrs, Ingrīda Priedniece</w:t>
            </w:r>
          </w:p>
        </w:tc>
      </w:tr>
      <w:tr w:rsidR="006672EB" w:rsidRPr="006672EB" w14:paraId="7B85B521" w14:textId="77777777" w:rsidTr="00616D7D">
        <w:trPr>
          <w:trHeight w:val="415"/>
        </w:trPr>
        <w:tc>
          <w:tcPr>
            <w:tcW w:w="2762" w:type="dxa"/>
          </w:tcPr>
          <w:p w14:paraId="6137D2DB" w14:textId="77777777" w:rsidR="006672EB" w:rsidRPr="006672EB" w:rsidRDefault="006672EB" w:rsidP="006672EB">
            <w:pPr>
              <w:spacing w:after="120"/>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Iestādes Kontakttālrunis:</w:t>
            </w:r>
          </w:p>
        </w:tc>
        <w:tc>
          <w:tcPr>
            <w:tcW w:w="6261" w:type="dxa"/>
          </w:tcPr>
          <w:p w14:paraId="35A0F938" w14:textId="51A5648C" w:rsidR="006672EB" w:rsidRPr="006672EB" w:rsidRDefault="00774A16" w:rsidP="006672EB">
            <w:pPr>
              <w:spacing w:after="120"/>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26553241</w:t>
            </w:r>
          </w:p>
        </w:tc>
      </w:tr>
      <w:tr w:rsidR="006672EB" w:rsidRPr="006672EB" w14:paraId="6D4398CA" w14:textId="77777777" w:rsidTr="00616D7D">
        <w:trPr>
          <w:trHeight w:val="704"/>
        </w:trPr>
        <w:tc>
          <w:tcPr>
            <w:tcW w:w="2762" w:type="dxa"/>
          </w:tcPr>
          <w:p w14:paraId="5382A062" w14:textId="77777777" w:rsidR="006672EB" w:rsidRPr="006672EB" w:rsidRDefault="006672EB" w:rsidP="006672EB">
            <w:pPr>
              <w:spacing w:after="120"/>
              <w:jc w:val="both"/>
              <w:rPr>
                <w:rFonts w:ascii="Times New Roman" w:hAnsi="Times New Roman" w:cs="Times New Roman"/>
                <w:b/>
                <w:bCs/>
                <w:sz w:val="24"/>
                <w:szCs w:val="24"/>
                <w:lang w:eastAsia="lv-LV"/>
                <w14:ligatures w14:val="none"/>
              </w:rPr>
            </w:pPr>
            <w:r w:rsidRPr="006672EB">
              <w:rPr>
                <w:rFonts w:ascii="Times New Roman" w:hAnsi="Times New Roman" w:cs="Times New Roman"/>
                <w:b/>
                <w:bCs/>
                <w:sz w:val="24"/>
                <w:szCs w:val="24"/>
                <w:lang w:eastAsia="lv-LV"/>
                <w14:ligatures w14:val="none"/>
              </w:rPr>
              <w:t>Cenu piedāvājumu sūtīt uz e-pasta adresi:</w:t>
            </w:r>
          </w:p>
        </w:tc>
        <w:tc>
          <w:tcPr>
            <w:tcW w:w="6261" w:type="dxa"/>
          </w:tcPr>
          <w:p w14:paraId="554FB0EF" w14:textId="77777777" w:rsidR="006672EB" w:rsidRPr="006672EB" w:rsidRDefault="006672EB" w:rsidP="006672EB">
            <w:pPr>
              <w:spacing w:after="120"/>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 xml:space="preserve">cenu.aptaujas@ropazi.lv </w:t>
            </w:r>
          </w:p>
        </w:tc>
      </w:tr>
      <w:tr w:rsidR="006672EB" w:rsidRPr="006672EB" w14:paraId="69011BB8" w14:textId="77777777" w:rsidTr="00616D7D">
        <w:trPr>
          <w:trHeight w:val="704"/>
        </w:trPr>
        <w:tc>
          <w:tcPr>
            <w:tcW w:w="2762" w:type="dxa"/>
          </w:tcPr>
          <w:p w14:paraId="554960A9" w14:textId="77777777" w:rsidR="006672EB" w:rsidRPr="006672EB" w:rsidRDefault="006672EB" w:rsidP="006672EB">
            <w:pPr>
              <w:spacing w:after="120"/>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Piedāvājumu iesniegšanas termiņš:</w:t>
            </w:r>
          </w:p>
        </w:tc>
        <w:tc>
          <w:tcPr>
            <w:tcW w:w="6261" w:type="dxa"/>
          </w:tcPr>
          <w:p w14:paraId="7B0E2728" w14:textId="630D2B2A" w:rsidR="006672EB" w:rsidRPr="006672EB" w:rsidRDefault="006672EB" w:rsidP="006672EB">
            <w:pPr>
              <w:spacing w:after="120"/>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 xml:space="preserve">Līdz </w:t>
            </w:r>
            <w:r w:rsidR="007D40C2">
              <w:rPr>
                <w:rFonts w:ascii="Times New Roman" w:hAnsi="Times New Roman" w:cs="Times New Roman"/>
                <w:sz w:val="24"/>
                <w:szCs w:val="24"/>
                <w:lang w:eastAsia="lv-LV"/>
                <w14:ligatures w14:val="none"/>
              </w:rPr>
              <w:t>0</w:t>
            </w:r>
            <w:r w:rsidR="004C066B">
              <w:rPr>
                <w:rFonts w:ascii="Times New Roman" w:hAnsi="Times New Roman" w:cs="Times New Roman"/>
                <w:sz w:val="24"/>
                <w:szCs w:val="24"/>
                <w:lang w:eastAsia="lv-LV"/>
                <w14:ligatures w14:val="none"/>
              </w:rPr>
              <w:t>7</w:t>
            </w:r>
            <w:r w:rsidR="007D40C2">
              <w:rPr>
                <w:rFonts w:ascii="Times New Roman" w:hAnsi="Times New Roman" w:cs="Times New Roman"/>
                <w:sz w:val="24"/>
                <w:szCs w:val="24"/>
                <w:lang w:eastAsia="lv-LV"/>
                <w14:ligatures w14:val="none"/>
              </w:rPr>
              <w:t xml:space="preserve">.08.2023 </w:t>
            </w:r>
            <w:r w:rsidRPr="006672EB">
              <w:rPr>
                <w:rFonts w:ascii="Times New Roman" w:hAnsi="Times New Roman" w:cs="Times New Roman"/>
                <w:sz w:val="24"/>
                <w:szCs w:val="24"/>
                <w:lang w:eastAsia="lv-LV"/>
                <w14:ligatures w14:val="none"/>
              </w:rPr>
              <w:t xml:space="preserve">plkst. </w:t>
            </w:r>
            <w:r w:rsidR="007D40C2">
              <w:rPr>
                <w:rFonts w:ascii="Times New Roman" w:hAnsi="Times New Roman" w:cs="Times New Roman"/>
                <w:sz w:val="24"/>
                <w:szCs w:val="24"/>
                <w:lang w:eastAsia="lv-LV"/>
                <w14:ligatures w14:val="none"/>
              </w:rPr>
              <w:t xml:space="preserve">10:00 </w:t>
            </w:r>
          </w:p>
        </w:tc>
      </w:tr>
    </w:tbl>
    <w:p w14:paraId="6A915B26" w14:textId="77777777" w:rsidR="006672EB" w:rsidRPr="006672EB" w:rsidRDefault="006672EB" w:rsidP="006672EB">
      <w:pPr>
        <w:spacing w:after="0"/>
        <w:jc w:val="both"/>
        <w:rPr>
          <w:rFonts w:ascii="Times New Roman" w:hAnsi="Times New Roman" w:cs="Times New Roman"/>
          <w:b/>
          <w:kern w:val="0"/>
          <w:sz w:val="24"/>
          <w:szCs w:val="24"/>
          <w:lang w:eastAsia="lv-LV"/>
          <w14:ligatures w14:val="none"/>
        </w:rPr>
      </w:pPr>
    </w:p>
    <w:p w14:paraId="6562C3ED" w14:textId="77777777" w:rsidR="006672EB" w:rsidRPr="006672EB" w:rsidRDefault="006672EB" w:rsidP="00532B1C">
      <w:pPr>
        <w:spacing w:after="0"/>
        <w:ind w:right="282"/>
        <w:jc w:val="both"/>
        <w:rPr>
          <w:rFonts w:ascii="Times New Roman" w:hAnsi="Times New Roman" w:cs="Times New Roman"/>
          <w:kern w:val="0"/>
          <w:sz w:val="24"/>
          <w:szCs w:val="24"/>
          <w:lang w:eastAsia="lv-LV"/>
          <w14:ligatures w14:val="none"/>
        </w:rPr>
      </w:pPr>
      <w:r w:rsidRPr="006672EB">
        <w:rPr>
          <w:rFonts w:ascii="Times New Roman" w:hAnsi="Times New Roman" w:cs="Times New Roman"/>
          <w:kern w:val="0"/>
          <w:sz w:val="24"/>
          <w:szCs w:val="24"/>
          <w:lang w:eastAsia="lv-LV"/>
          <w14:ligatures w14:val="none"/>
        </w:rPr>
        <w:t>Cenu izpētes mērķis – noskaidrot zemāko cenu piedāvājumu.</w:t>
      </w:r>
    </w:p>
    <w:p w14:paraId="1903565B" w14:textId="77777777" w:rsidR="006672EB" w:rsidRPr="006672EB" w:rsidRDefault="006672EB" w:rsidP="00532B1C">
      <w:pPr>
        <w:spacing w:after="0"/>
        <w:ind w:right="282"/>
        <w:jc w:val="both"/>
        <w:rPr>
          <w:rFonts w:ascii="Times New Roman" w:hAnsi="Times New Roman" w:cs="Times New Roman"/>
          <w:kern w:val="0"/>
          <w:sz w:val="24"/>
          <w:szCs w:val="24"/>
          <w:lang w:eastAsia="lv-LV"/>
          <w14:ligatures w14:val="none"/>
        </w:rPr>
      </w:pPr>
      <w:r w:rsidRPr="006672EB">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3014B32E" w14:textId="77777777" w:rsidR="006672EB" w:rsidRPr="006672EB" w:rsidRDefault="006672EB" w:rsidP="00532B1C">
      <w:pPr>
        <w:spacing w:after="0"/>
        <w:ind w:right="282"/>
        <w:jc w:val="both"/>
        <w:rPr>
          <w:rFonts w:ascii="Times New Roman" w:hAnsi="Times New Roman" w:cs="Times New Roman"/>
          <w:kern w:val="0"/>
          <w:sz w:val="24"/>
          <w:szCs w:val="24"/>
          <w:lang w:eastAsia="lv-LV"/>
          <w14:ligatures w14:val="none"/>
        </w:rPr>
      </w:pPr>
      <w:r w:rsidRPr="006672EB">
        <w:rPr>
          <w:rFonts w:ascii="Times New Roman" w:hAnsi="Times New Roman" w:cs="Times New Roman"/>
          <w:kern w:val="0"/>
          <w:sz w:val="24"/>
          <w:szCs w:val="24"/>
          <w:lang w:eastAsia="lv-LV"/>
          <w14:ligatures w14:val="none"/>
        </w:rPr>
        <w:t>Informācija par rezultātu tiks izsūtīta elektroniski.</w:t>
      </w:r>
    </w:p>
    <w:p w14:paraId="252AC88D" w14:textId="77777777" w:rsidR="006672EB" w:rsidRPr="006672EB" w:rsidRDefault="006672EB" w:rsidP="006672EB">
      <w:pPr>
        <w:spacing w:after="0"/>
        <w:jc w:val="both"/>
        <w:rPr>
          <w:rFonts w:ascii="Times New Roman" w:hAnsi="Times New Roman" w:cs="Times New Roman"/>
          <w:b/>
          <w:kern w:val="0"/>
          <w:sz w:val="24"/>
          <w:szCs w:val="24"/>
          <w:lang w:eastAsia="lv-LV"/>
          <w14:ligatures w14:val="none"/>
        </w:rPr>
      </w:pPr>
    </w:p>
    <w:p w14:paraId="755C7EB8" w14:textId="77777777" w:rsidR="006672EB" w:rsidRPr="006672EB" w:rsidRDefault="006672EB" w:rsidP="006672EB">
      <w:pPr>
        <w:spacing w:after="0"/>
        <w:jc w:val="both"/>
        <w:rPr>
          <w:rFonts w:ascii="Times New Roman" w:hAnsi="Times New Roman" w:cs="Times New Roman"/>
          <w:b/>
          <w:kern w:val="0"/>
          <w:sz w:val="24"/>
          <w:szCs w:val="24"/>
          <w:u w:val="single"/>
          <w:lang w:eastAsia="lv-LV"/>
          <w14:ligatures w14:val="none"/>
        </w:rPr>
      </w:pPr>
      <w:r w:rsidRPr="006672EB">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095"/>
      </w:tblGrid>
      <w:tr w:rsidR="006672EB" w:rsidRPr="006672EB" w14:paraId="66FFD884" w14:textId="77777777" w:rsidTr="00532B1C">
        <w:tc>
          <w:tcPr>
            <w:tcW w:w="2802" w:type="dxa"/>
          </w:tcPr>
          <w:p w14:paraId="78764D34" w14:textId="77777777" w:rsidR="006672EB" w:rsidRPr="006672EB" w:rsidRDefault="006672EB" w:rsidP="006672EB">
            <w:pPr>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Pakalpojuma adrese:</w:t>
            </w:r>
          </w:p>
        </w:tc>
        <w:tc>
          <w:tcPr>
            <w:tcW w:w="6095" w:type="dxa"/>
          </w:tcPr>
          <w:p w14:paraId="408A3EEF" w14:textId="77777777" w:rsidR="006672EB" w:rsidRPr="007D40C2" w:rsidRDefault="007D40C2" w:rsidP="006672EB">
            <w:p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Ropažu Sporta centrs, Sporta 2- k1, Sporta 2- k1, Ropaži Ropažu pagasts, Ropažu novads LV2135</w:t>
            </w:r>
          </w:p>
          <w:p w14:paraId="6D7CC78A" w14:textId="3C28E6C3" w:rsidR="007D40C2" w:rsidRPr="006672EB" w:rsidRDefault="007D40C2" w:rsidP="006672EB">
            <w:pPr>
              <w:jc w:val="both"/>
              <w:rPr>
                <w:rFonts w:ascii="Times New Roman" w:hAnsi="Times New Roman" w:cs="Times New Roman"/>
                <w:sz w:val="24"/>
                <w:szCs w:val="24"/>
                <w:lang w:eastAsia="lv-LV"/>
                <w14:ligatures w14:val="none"/>
              </w:rPr>
            </w:pPr>
          </w:p>
        </w:tc>
      </w:tr>
      <w:tr w:rsidR="006672EB" w:rsidRPr="006672EB" w14:paraId="278F7B5D" w14:textId="77777777" w:rsidTr="00532B1C">
        <w:tc>
          <w:tcPr>
            <w:tcW w:w="2802" w:type="dxa"/>
          </w:tcPr>
          <w:p w14:paraId="002222A3" w14:textId="77777777" w:rsidR="006672EB" w:rsidRPr="006672EB" w:rsidRDefault="006672EB" w:rsidP="006672EB">
            <w:pPr>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Priekšmeta apraksts:</w:t>
            </w:r>
          </w:p>
        </w:tc>
        <w:tc>
          <w:tcPr>
            <w:tcW w:w="6095" w:type="dxa"/>
          </w:tcPr>
          <w:p w14:paraId="19C23C90" w14:textId="77777777" w:rsidR="00774A16" w:rsidRPr="007D40C2" w:rsidRDefault="00774A16" w:rsidP="00774A16">
            <w:p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Vingrošanas kompleksa iegāde ar uzstādīšanu brīvpieejas sporta laukumā Bajāros, Ropažu pagastā</w:t>
            </w:r>
          </w:p>
          <w:p w14:paraId="78EA9699" w14:textId="77777777" w:rsidR="00774A16" w:rsidRPr="007D40C2" w:rsidRDefault="00774A16" w:rsidP="00774A16">
            <w:pPr>
              <w:jc w:val="both"/>
              <w:rPr>
                <w:rFonts w:ascii="Times New Roman" w:hAnsi="Times New Roman" w:cs="Times New Roman"/>
                <w:sz w:val="24"/>
                <w:szCs w:val="24"/>
                <w:lang w:eastAsia="lv-LV"/>
                <w14:ligatures w14:val="none"/>
              </w:rPr>
            </w:pPr>
          </w:p>
          <w:p w14:paraId="32C6DC4C" w14:textId="77777777" w:rsidR="00774A16" w:rsidRPr="007D40C2" w:rsidRDefault="00774A16" w:rsidP="00774A16">
            <w:p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xml:space="preserve">Iekārtas aprīkojums  paredzēts lietošanai brīvā dabā. </w:t>
            </w:r>
          </w:p>
          <w:p w14:paraId="5AF6DB93" w14:textId="77777777" w:rsidR="00774A16" w:rsidRPr="007D40C2" w:rsidRDefault="00774A16" w:rsidP="00774A16">
            <w:p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Iekārta piedāvā dažādas stacijas,</w:t>
            </w:r>
          </w:p>
          <w:p w14:paraId="3583425E" w14:textId="4766200E" w:rsidR="00774A16" w:rsidRPr="007D40C2" w:rsidRDefault="00774A16" w:rsidP="00774A16">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xml:space="preserve">pievilkšanās stieņus dažādos izpildījumos, atsevišķus vēdera un muguras muskuļu stacijas, līdztekas, </w:t>
            </w:r>
          </w:p>
          <w:p w14:paraId="44716A0A" w14:textId="138ADCFB" w:rsidR="00774A16" w:rsidRPr="007D40C2" w:rsidRDefault="00774A16" w:rsidP="00774A16">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pakāpienus,</w:t>
            </w:r>
          </w:p>
          <w:p w14:paraId="5C6EA714" w14:textId="5E959936" w:rsidR="00774A16" w:rsidRPr="007D40C2" w:rsidRDefault="00774A16" w:rsidP="00774A16">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xml:space="preserve">horizontālās un vertikālās zviedru sienas, </w:t>
            </w:r>
          </w:p>
          <w:p w14:paraId="55E3A8CA" w14:textId="77777777" w:rsidR="00774A16" w:rsidRPr="007D40C2" w:rsidRDefault="00774A16" w:rsidP="00774A16">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xml:space="preserve">dažādu līmeņu pumpēšanās statīvus, </w:t>
            </w:r>
          </w:p>
          <w:p w14:paraId="706084C7" w14:textId="40C80E91" w:rsidR="00774A16" w:rsidRPr="007D40C2" w:rsidRDefault="00774A16" w:rsidP="00774A16">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boksa maisu turētājus u.c.</w:t>
            </w:r>
          </w:p>
          <w:p w14:paraId="5A5CA904" w14:textId="1B03BD09" w:rsidR="007D40C2" w:rsidRPr="007D40C2" w:rsidRDefault="00774A16" w:rsidP="00774A16">
            <w:p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Visas iekārtas ir pārdomātas, lai brīvi varētu trenēties</w:t>
            </w:r>
            <w:r w:rsidR="007D40C2" w:rsidRPr="007D40C2">
              <w:rPr>
                <w:rFonts w:ascii="Times New Roman" w:hAnsi="Times New Roman" w:cs="Times New Roman"/>
                <w:sz w:val="24"/>
                <w:szCs w:val="24"/>
                <w:lang w:eastAsia="lv-LV"/>
                <w14:ligatures w14:val="none"/>
              </w:rPr>
              <w:t xml:space="preserve"> vairāki </w:t>
            </w:r>
            <w:r w:rsidRPr="007D40C2">
              <w:rPr>
                <w:rFonts w:ascii="Times New Roman" w:hAnsi="Times New Roman" w:cs="Times New Roman"/>
                <w:sz w:val="24"/>
                <w:szCs w:val="24"/>
                <w:lang w:eastAsia="lv-LV"/>
                <w14:ligatures w14:val="none"/>
              </w:rPr>
              <w:t xml:space="preserve">  </w:t>
            </w:r>
            <w:r w:rsidR="007D40C2" w:rsidRPr="007D40C2">
              <w:rPr>
                <w:rFonts w:ascii="Times New Roman" w:hAnsi="Times New Roman" w:cs="Times New Roman"/>
                <w:sz w:val="24"/>
                <w:szCs w:val="24"/>
                <w:lang w:eastAsia="lv-LV"/>
                <w14:ligatures w14:val="none"/>
              </w:rPr>
              <w:t xml:space="preserve">cilvēki, kā arī cilvēki  </w:t>
            </w:r>
            <w:r w:rsidRPr="007D40C2">
              <w:rPr>
                <w:rFonts w:ascii="Times New Roman" w:hAnsi="Times New Roman" w:cs="Times New Roman"/>
                <w:sz w:val="24"/>
                <w:szCs w:val="24"/>
                <w:lang w:eastAsia="lv-LV"/>
                <w14:ligatures w14:val="none"/>
              </w:rPr>
              <w:t>grup</w:t>
            </w:r>
            <w:r w:rsidR="007D40C2" w:rsidRPr="007D40C2">
              <w:rPr>
                <w:rFonts w:ascii="Times New Roman" w:hAnsi="Times New Roman" w:cs="Times New Roman"/>
                <w:sz w:val="24"/>
                <w:szCs w:val="24"/>
                <w:lang w:eastAsia="lv-LV"/>
                <w14:ligatures w14:val="none"/>
              </w:rPr>
              <w:t xml:space="preserve">ā. </w:t>
            </w:r>
            <w:r w:rsidRPr="007D40C2">
              <w:rPr>
                <w:rFonts w:ascii="Times New Roman" w:hAnsi="Times New Roman" w:cs="Times New Roman"/>
                <w:sz w:val="24"/>
                <w:szCs w:val="24"/>
                <w:lang w:eastAsia="lv-LV"/>
                <w14:ligatures w14:val="none"/>
              </w:rPr>
              <w:t xml:space="preserve">Iekārtas  aprīkojumam ir jābūt sertificētam. </w:t>
            </w:r>
          </w:p>
          <w:p w14:paraId="2D22DE82" w14:textId="66BB5118" w:rsidR="007D40C2" w:rsidRPr="007D40C2" w:rsidRDefault="00774A16" w:rsidP="00774A16">
            <w:p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Iekārta</w:t>
            </w:r>
            <w:r w:rsidR="00532B1C">
              <w:rPr>
                <w:rFonts w:ascii="Times New Roman" w:hAnsi="Times New Roman" w:cs="Times New Roman"/>
                <w:sz w:val="24"/>
                <w:szCs w:val="24"/>
                <w:lang w:eastAsia="lv-LV"/>
                <w14:ligatures w14:val="none"/>
              </w:rPr>
              <w:t xml:space="preserve">: </w:t>
            </w:r>
          </w:p>
          <w:p w14:paraId="41D2B629" w14:textId="08BBD9B3" w:rsidR="00774A16" w:rsidRPr="007D40C2" w:rsidRDefault="00774A16" w:rsidP="007D40C2">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cinkotiem, karsti krāsotiem un UV staru noturīgiem metāla stabiem - 15 gab.</w:t>
            </w:r>
          </w:p>
          <w:p w14:paraId="4BA32413" w14:textId="3AE2F0B4" w:rsidR="00774A16" w:rsidRPr="007D40C2" w:rsidRDefault="00774A16" w:rsidP="007D40C2">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metāla stabu cinkot</w:t>
            </w:r>
            <w:r w:rsidR="00532B1C">
              <w:rPr>
                <w:rFonts w:ascii="Times New Roman" w:hAnsi="Times New Roman" w:cs="Times New Roman"/>
                <w:sz w:val="24"/>
                <w:szCs w:val="24"/>
                <w:lang w:eastAsia="lv-LV"/>
                <w14:ligatures w14:val="none"/>
              </w:rPr>
              <w:t xml:space="preserve">i </w:t>
            </w:r>
            <w:r w:rsidRPr="007D40C2">
              <w:rPr>
                <w:rFonts w:ascii="Times New Roman" w:hAnsi="Times New Roman" w:cs="Times New Roman"/>
                <w:sz w:val="24"/>
                <w:szCs w:val="24"/>
                <w:lang w:eastAsia="lv-LV"/>
                <w14:ligatures w14:val="none"/>
              </w:rPr>
              <w:t>metāla paliktņiem - 15 gab.,</w:t>
            </w:r>
          </w:p>
          <w:p w14:paraId="4CABDD4B" w14:textId="19835E5C" w:rsidR="00774A16" w:rsidRPr="007D40C2" w:rsidRDefault="00774A16" w:rsidP="007D40C2">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pievilkšanās stieņiem - 6 gab.,</w:t>
            </w:r>
          </w:p>
          <w:p w14:paraId="785571C4" w14:textId="0B2FA28B" w:rsidR="00774A16" w:rsidRPr="007D40C2" w:rsidRDefault="00774A16" w:rsidP="007D40C2">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rāpšanās kāpņu komplekt</w:t>
            </w:r>
            <w:r w:rsidR="00532B1C">
              <w:rPr>
                <w:rFonts w:ascii="Times New Roman" w:hAnsi="Times New Roman" w:cs="Times New Roman"/>
                <w:sz w:val="24"/>
                <w:szCs w:val="24"/>
                <w:lang w:eastAsia="lv-LV"/>
                <w14:ligatures w14:val="none"/>
              </w:rPr>
              <w:t>s</w:t>
            </w:r>
            <w:r w:rsidRPr="007D40C2">
              <w:rPr>
                <w:rFonts w:ascii="Times New Roman" w:hAnsi="Times New Roman" w:cs="Times New Roman"/>
                <w:sz w:val="24"/>
                <w:szCs w:val="24"/>
                <w:lang w:eastAsia="lv-LV"/>
                <w14:ligatures w14:val="none"/>
              </w:rPr>
              <w:t xml:space="preserve"> (augstums 2 900 mm) ar astoņiem pakāpieniem - 1 gab.,</w:t>
            </w:r>
          </w:p>
          <w:p w14:paraId="00FA5F26" w14:textId="1E00405E" w:rsidR="00774A16" w:rsidRPr="007D40C2" w:rsidRDefault="00774A16" w:rsidP="007D40C2">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lastRenderedPageBreak/>
              <w:t>līdztekas - 2 gab.,</w:t>
            </w:r>
          </w:p>
          <w:p w14:paraId="2020DA7F" w14:textId="4691A231" w:rsidR="00774A16" w:rsidRPr="007D40C2" w:rsidRDefault="00774A16" w:rsidP="007D40C2">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vingrošanas riņķu komplekta - 1 gab.,</w:t>
            </w:r>
          </w:p>
          <w:p w14:paraId="276AFBA1" w14:textId="61363AC9" w:rsidR="00774A16" w:rsidRPr="007D40C2" w:rsidRDefault="00774A16" w:rsidP="007D40C2">
            <w:pPr>
              <w:pStyle w:val="Sarakstarindkopa"/>
              <w:numPr>
                <w:ilvl w:val="0"/>
                <w:numId w:val="1"/>
              </w:numPr>
              <w:jc w:val="both"/>
              <w:rPr>
                <w:rFonts w:ascii="Times New Roman" w:hAnsi="Times New Roman" w:cs="Times New Roman"/>
                <w:sz w:val="24"/>
                <w:szCs w:val="24"/>
                <w:lang w:eastAsia="lv-LV"/>
                <w14:ligatures w14:val="none"/>
              </w:rPr>
            </w:pPr>
            <w:proofErr w:type="spellStart"/>
            <w:r w:rsidRPr="007D40C2">
              <w:rPr>
                <w:rFonts w:ascii="Times New Roman" w:hAnsi="Times New Roman" w:cs="Times New Roman"/>
                <w:sz w:val="24"/>
                <w:szCs w:val="24"/>
                <w:lang w:eastAsia="lv-LV"/>
                <w14:ligatures w14:val="none"/>
              </w:rPr>
              <w:t>rokgājēja</w:t>
            </w:r>
            <w:proofErr w:type="spellEnd"/>
            <w:r w:rsidRPr="007D40C2">
              <w:rPr>
                <w:rFonts w:ascii="Times New Roman" w:hAnsi="Times New Roman" w:cs="Times New Roman"/>
                <w:sz w:val="24"/>
                <w:szCs w:val="24"/>
                <w:lang w:eastAsia="lv-LV"/>
                <w14:ligatures w14:val="none"/>
              </w:rPr>
              <w:t xml:space="preserve"> - 1 gab.</w:t>
            </w:r>
          </w:p>
          <w:p w14:paraId="4E440506" w14:textId="7D426B9F" w:rsidR="00774A16" w:rsidRPr="007D40C2" w:rsidRDefault="00774A16" w:rsidP="007D40C2">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vēdera preses sols – 1 gab.,</w:t>
            </w:r>
          </w:p>
          <w:p w14:paraId="22819BD9" w14:textId="0C28C016" w:rsidR="00774A16" w:rsidRPr="007D40C2" w:rsidRDefault="00774A16" w:rsidP="007D40C2">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metāla stabu cinkoti metāla paliktņi betonējas 600 mm dziļumā betona masā (400 mm) un nosedzas ar dabīgo grunti 200 mm biezumā.</w:t>
            </w:r>
          </w:p>
          <w:p w14:paraId="61449BC3" w14:textId="77777777" w:rsidR="00774A16" w:rsidRPr="007D40C2" w:rsidRDefault="00774A16" w:rsidP="00774A16">
            <w:p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Izmēri:</w:t>
            </w:r>
          </w:p>
          <w:p w14:paraId="7CBD7F07" w14:textId="77777777" w:rsidR="007D40C2" w:rsidRPr="007D40C2" w:rsidRDefault="00774A16" w:rsidP="007D40C2">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xml:space="preserve">Garums: 7 574 mm; </w:t>
            </w:r>
          </w:p>
          <w:p w14:paraId="2EF0B433" w14:textId="5BC05659" w:rsidR="007D40C2" w:rsidRPr="007D40C2" w:rsidRDefault="00774A16" w:rsidP="007D40C2">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Platums: 7 530 mm;</w:t>
            </w:r>
          </w:p>
          <w:p w14:paraId="7EFAEC8D" w14:textId="77777777" w:rsidR="006672EB" w:rsidRPr="007D40C2" w:rsidRDefault="00774A16" w:rsidP="007D40C2">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xml:space="preserve">Augstums: 4 127 </w:t>
            </w:r>
            <w:r w:rsidR="007D40C2" w:rsidRPr="007D40C2">
              <w:rPr>
                <w:rFonts w:ascii="Times New Roman" w:hAnsi="Times New Roman" w:cs="Times New Roman"/>
                <w:sz w:val="24"/>
                <w:szCs w:val="24"/>
                <w:lang w:eastAsia="lv-LV"/>
                <w14:ligatures w14:val="none"/>
              </w:rPr>
              <w:t xml:space="preserve">mm </w:t>
            </w:r>
          </w:p>
          <w:p w14:paraId="2B94C30F" w14:textId="77777777" w:rsidR="007D40C2" w:rsidRPr="007D40C2" w:rsidRDefault="007D40C2" w:rsidP="007D40C2">
            <w:pPr>
              <w:ind w:left="60"/>
              <w:jc w:val="both"/>
              <w:rPr>
                <w:rFonts w:ascii="Times New Roman" w:hAnsi="Times New Roman" w:cs="Times New Roman"/>
                <w:sz w:val="24"/>
                <w:szCs w:val="24"/>
                <w:lang w:eastAsia="lv-LV"/>
                <w14:ligatures w14:val="none"/>
              </w:rPr>
            </w:pPr>
          </w:p>
          <w:p w14:paraId="33ACB3F9" w14:textId="04535554" w:rsidR="007D40C2" w:rsidRPr="007D40C2" w:rsidRDefault="007D40C2" w:rsidP="007D40C2">
            <w:pPr>
              <w:ind w:left="60"/>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Pieļaujama 5% atlaide no izmēriem</w:t>
            </w:r>
          </w:p>
          <w:p w14:paraId="0CEE5210" w14:textId="77777777" w:rsidR="007D40C2" w:rsidRPr="007D40C2" w:rsidRDefault="007D40C2" w:rsidP="007D40C2">
            <w:pPr>
              <w:ind w:left="60"/>
              <w:jc w:val="both"/>
              <w:rPr>
                <w:rFonts w:ascii="Times New Roman" w:hAnsi="Times New Roman" w:cs="Times New Roman"/>
                <w:sz w:val="24"/>
                <w:szCs w:val="24"/>
                <w:lang w:eastAsia="lv-LV"/>
                <w14:ligatures w14:val="none"/>
              </w:rPr>
            </w:pPr>
          </w:p>
          <w:p w14:paraId="757C5958" w14:textId="65EA38D5" w:rsidR="007D40C2" w:rsidRPr="007D40C2" w:rsidRDefault="007D40C2" w:rsidP="007D40C2">
            <w:pPr>
              <w:ind w:left="60"/>
              <w:jc w:val="both"/>
              <w:rPr>
                <w:rFonts w:ascii="Times New Roman" w:hAnsi="Times New Roman" w:cs="Times New Roman"/>
                <w:sz w:val="24"/>
                <w:szCs w:val="24"/>
                <w:lang w:eastAsia="lv-LV"/>
                <w14:ligatures w14:val="none"/>
              </w:rPr>
            </w:pPr>
            <w:r w:rsidRPr="007D40C2">
              <w:rPr>
                <w:rFonts w:ascii="Times New Roman" w:hAnsi="Times New Roman" w:cs="Times New Roman"/>
                <w:noProof/>
                <w:sz w:val="24"/>
                <w:szCs w:val="24"/>
                <w:lang w:eastAsia="lv-LV"/>
                <w14:ligatures w14:val="none"/>
              </w:rPr>
              <w:drawing>
                <wp:inline distT="0" distB="0" distL="0" distR="0" wp14:anchorId="0FAC72AB" wp14:editId="1531E111">
                  <wp:extent cx="3019425" cy="1542288"/>
                  <wp:effectExtent l="0" t="0" r="0" b="0"/>
                  <wp:docPr id="16171721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6227" cy="1545762"/>
                          </a:xfrm>
                          <a:prstGeom prst="rect">
                            <a:avLst/>
                          </a:prstGeom>
                          <a:noFill/>
                        </pic:spPr>
                      </pic:pic>
                    </a:graphicData>
                  </a:graphic>
                </wp:inline>
              </w:drawing>
            </w:r>
          </w:p>
          <w:p w14:paraId="491685DA" w14:textId="24F40752" w:rsidR="007D40C2" w:rsidRPr="00532B1C" w:rsidRDefault="007D40C2" w:rsidP="007D40C2">
            <w:pPr>
              <w:jc w:val="right"/>
              <w:rPr>
                <w:rFonts w:ascii="Times New Roman" w:hAnsi="Times New Roman" w:cs="Times New Roman"/>
                <w:sz w:val="20"/>
                <w:szCs w:val="20"/>
                <w:lang w:eastAsia="lv-LV"/>
                <w14:ligatures w14:val="none"/>
              </w:rPr>
            </w:pPr>
            <w:r w:rsidRPr="00532B1C">
              <w:rPr>
                <w:rFonts w:ascii="Times New Roman" w:hAnsi="Times New Roman" w:cs="Times New Roman"/>
                <w:sz w:val="20"/>
                <w:szCs w:val="20"/>
                <w:lang w:eastAsia="lv-LV"/>
                <w14:ligatures w14:val="none"/>
              </w:rPr>
              <w:t>Attēls, analogs</w:t>
            </w:r>
          </w:p>
          <w:p w14:paraId="224E921B" w14:textId="77777777" w:rsidR="007D40C2" w:rsidRPr="007D40C2" w:rsidRDefault="007D40C2" w:rsidP="007D40C2">
            <w:pPr>
              <w:ind w:left="60"/>
              <w:jc w:val="both"/>
              <w:rPr>
                <w:rFonts w:ascii="Times New Roman" w:hAnsi="Times New Roman" w:cs="Times New Roman"/>
                <w:sz w:val="24"/>
                <w:szCs w:val="24"/>
                <w:lang w:eastAsia="lv-LV"/>
                <w14:ligatures w14:val="none"/>
              </w:rPr>
            </w:pPr>
          </w:p>
          <w:p w14:paraId="38978329" w14:textId="0A91A059" w:rsidR="007D40C2" w:rsidRPr="007D40C2" w:rsidRDefault="007D40C2" w:rsidP="007D40C2">
            <w:pPr>
              <w:ind w:left="60"/>
              <w:jc w:val="both"/>
              <w:rPr>
                <w:rFonts w:ascii="Times New Roman" w:hAnsi="Times New Roman" w:cs="Times New Roman"/>
                <w:sz w:val="24"/>
                <w:szCs w:val="24"/>
                <w:lang w:eastAsia="lv-LV"/>
                <w14:ligatures w14:val="none"/>
              </w:rPr>
            </w:pPr>
          </w:p>
        </w:tc>
      </w:tr>
      <w:tr w:rsidR="007D40C2" w:rsidRPr="007D40C2" w14:paraId="21B56B13" w14:textId="77777777" w:rsidTr="00532B1C">
        <w:trPr>
          <w:trHeight w:val="1315"/>
        </w:trPr>
        <w:tc>
          <w:tcPr>
            <w:tcW w:w="2802" w:type="dxa"/>
            <w:noWrap/>
            <w:hideMark/>
          </w:tcPr>
          <w:p w14:paraId="23BFAB33" w14:textId="77777777" w:rsidR="007D40C2" w:rsidRPr="007D40C2" w:rsidRDefault="007D40C2" w:rsidP="007D40C2">
            <w:pPr>
              <w:rPr>
                <w:rFonts w:ascii="Times New Roman" w:eastAsia="Times New Roman" w:hAnsi="Times New Roman" w:cs="Times New Roman"/>
                <w:color w:val="000000"/>
                <w:sz w:val="24"/>
                <w:szCs w:val="24"/>
                <w:lang w:eastAsia="lv-LV"/>
                <w14:ligatures w14:val="none"/>
              </w:rPr>
            </w:pPr>
            <w:r w:rsidRPr="007D40C2">
              <w:rPr>
                <w:rFonts w:ascii="Times New Roman" w:eastAsia="Times New Roman" w:hAnsi="Times New Roman" w:cs="Times New Roman"/>
                <w:color w:val="000000"/>
                <w:sz w:val="24"/>
                <w:szCs w:val="24"/>
                <w:lang w:eastAsia="lv-LV"/>
                <w14:ligatures w14:val="none"/>
              </w:rPr>
              <w:lastRenderedPageBreak/>
              <w:t>Drošības Sertifikāts</w:t>
            </w:r>
          </w:p>
        </w:tc>
        <w:tc>
          <w:tcPr>
            <w:tcW w:w="6095" w:type="dxa"/>
            <w:hideMark/>
          </w:tcPr>
          <w:p w14:paraId="6654E287" w14:textId="77777777" w:rsidR="007D40C2" w:rsidRPr="007D40C2" w:rsidRDefault="007D40C2" w:rsidP="007D40C2">
            <w:pPr>
              <w:rPr>
                <w:rFonts w:ascii="Times New Roman" w:eastAsia="Times New Roman" w:hAnsi="Times New Roman" w:cs="Times New Roman"/>
                <w:color w:val="000000"/>
                <w:sz w:val="24"/>
                <w:szCs w:val="24"/>
                <w:lang w:eastAsia="lv-LV"/>
                <w14:ligatures w14:val="none"/>
              </w:rPr>
            </w:pPr>
            <w:r w:rsidRPr="007D40C2">
              <w:rPr>
                <w:rFonts w:ascii="Times New Roman" w:eastAsia="Times New Roman" w:hAnsi="Times New Roman" w:cs="Times New Roman"/>
                <w:color w:val="000000"/>
                <w:sz w:val="24"/>
                <w:szCs w:val="24"/>
                <w:lang w:eastAsia="lv-LV"/>
                <w14:ligatures w14:val="none"/>
              </w:rPr>
              <w:t>Drošību apliecinošs atbilstības sertifikāts , kas apliecina iekārtu atbilstību obligātā drošības standarta EN 16630-2015 nosacījumiem, kas ir spēkā  ES</w:t>
            </w:r>
          </w:p>
          <w:p w14:paraId="0B178E29" w14:textId="77777777" w:rsidR="007D40C2" w:rsidRPr="007D40C2" w:rsidRDefault="007D40C2" w:rsidP="007D40C2">
            <w:pPr>
              <w:rPr>
                <w:rFonts w:ascii="Times New Roman" w:eastAsia="Times New Roman" w:hAnsi="Times New Roman" w:cs="Times New Roman"/>
                <w:color w:val="000000"/>
                <w:sz w:val="24"/>
                <w:szCs w:val="24"/>
                <w:lang w:eastAsia="lv-LV"/>
                <w14:ligatures w14:val="none"/>
              </w:rPr>
            </w:pPr>
          </w:p>
        </w:tc>
      </w:tr>
      <w:tr w:rsidR="006672EB" w:rsidRPr="006672EB" w14:paraId="2ECB2BE8" w14:textId="77777777" w:rsidTr="00532B1C">
        <w:tc>
          <w:tcPr>
            <w:tcW w:w="2802" w:type="dxa"/>
          </w:tcPr>
          <w:p w14:paraId="467C5AE1" w14:textId="77777777" w:rsidR="006672EB" w:rsidRPr="006672EB" w:rsidRDefault="006672EB" w:rsidP="006672EB">
            <w:pPr>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Līguma izpildes laiks:</w:t>
            </w:r>
          </w:p>
        </w:tc>
        <w:tc>
          <w:tcPr>
            <w:tcW w:w="6095" w:type="dxa"/>
          </w:tcPr>
          <w:p w14:paraId="516B97E7" w14:textId="231FA6F9" w:rsidR="006672EB" w:rsidRDefault="00532B1C" w:rsidP="006672EB">
            <w:pPr>
              <w:jc w:val="both"/>
              <w:rPr>
                <w:rFonts w:ascii="Times New Roman" w:hAnsi="Times New Roman" w:cs="Times New Roman"/>
                <w:sz w:val="24"/>
                <w:szCs w:val="24"/>
                <w:lang w:eastAsia="lv-LV"/>
                <w14:ligatures w14:val="none"/>
              </w:rPr>
            </w:pPr>
            <w:r w:rsidRPr="00532B1C">
              <w:rPr>
                <w:rFonts w:ascii="Times New Roman" w:hAnsi="Times New Roman" w:cs="Times New Roman"/>
                <w:sz w:val="24"/>
                <w:szCs w:val="24"/>
                <w:lang w:eastAsia="lv-LV"/>
                <w14:ligatures w14:val="none"/>
              </w:rPr>
              <w:t xml:space="preserve">2023. gada </w:t>
            </w:r>
            <w:r w:rsidR="004C066B">
              <w:rPr>
                <w:rFonts w:ascii="Times New Roman" w:hAnsi="Times New Roman" w:cs="Times New Roman"/>
                <w:sz w:val="24"/>
                <w:szCs w:val="24"/>
                <w:lang w:eastAsia="lv-LV"/>
                <w14:ligatures w14:val="none"/>
              </w:rPr>
              <w:t>25</w:t>
            </w:r>
            <w:r w:rsidRPr="00532B1C">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 xml:space="preserve">septembris, </w:t>
            </w:r>
          </w:p>
          <w:p w14:paraId="744DEFC8" w14:textId="77777777" w:rsidR="00532B1C" w:rsidRDefault="00532B1C" w:rsidP="006672EB">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Pēc abpusēji parakstīta līguma</w:t>
            </w:r>
          </w:p>
          <w:p w14:paraId="2BB73724" w14:textId="083F84EB" w:rsidR="00532B1C" w:rsidRPr="006672EB" w:rsidRDefault="00532B1C" w:rsidP="006672EB">
            <w:pPr>
              <w:jc w:val="both"/>
              <w:rPr>
                <w:rFonts w:ascii="Times New Roman" w:hAnsi="Times New Roman" w:cs="Times New Roman"/>
                <w:sz w:val="24"/>
                <w:szCs w:val="24"/>
                <w:lang w:eastAsia="lv-LV"/>
                <w14:ligatures w14:val="none"/>
              </w:rPr>
            </w:pPr>
          </w:p>
        </w:tc>
      </w:tr>
      <w:tr w:rsidR="006672EB" w:rsidRPr="006672EB" w14:paraId="5D575F45" w14:textId="77777777" w:rsidTr="00532B1C">
        <w:tc>
          <w:tcPr>
            <w:tcW w:w="2802" w:type="dxa"/>
          </w:tcPr>
          <w:p w14:paraId="4360363A" w14:textId="77777777" w:rsidR="006672EB" w:rsidRPr="006672EB" w:rsidRDefault="006672EB" w:rsidP="006672EB">
            <w:pPr>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Izmaksas, kas jāiekļauj cenā:</w:t>
            </w:r>
          </w:p>
        </w:tc>
        <w:tc>
          <w:tcPr>
            <w:tcW w:w="6095" w:type="dxa"/>
          </w:tcPr>
          <w:p w14:paraId="624C2E6D" w14:textId="5BAA7079" w:rsidR="00532B1C" w:rsidRDefault="00532B1C" w:rsidP="006672EB">
            <w:pPr>
              <w:jc w:val="both"/>
              <w:rPr>
                <w:rFonts w:ascii="Times New Roman" w:hAnsi="Times New Roman" w:cs="Times New Roman"/>
                <w:iCs/>
                <w:sz w:val="24"/>
                <w:szCs w:val="24"/>
                <w:lang w:eastAsia="lv-LV"/>
                <w14:ligatures w14:val="none"/>
              </w:rPr>
            </w:pPr>
            <w:r w:rsidRPr="00532B1C">
              <w:rPr>
                <w:rFonts w:ascii="Times New Roman" w:hAnsi="Times New Roman" w:cs="Times New Roman"/>
                <w:iCs/>
                <w:sz w:val="24"/>
                <w:szCs w:val="24"/>
                <w:lang w:eastAsia="lv-LV"/>
                <w14:ligatures w14:val="none"/>
              </w:rPr>
              <w:t>Visas izmaksas, kas saistītas ar pakalpojuma izpildi tai skaitā transports(piegāde), garantija un administrēšana u.c.</w:t>
            </w:r>
          </w:p>
          <w:p w14:paraId="5D0D2BD5" w14:textId="23C0EDDE" w:rsidR="00532B1C" w:rsidRPr="006672EB" w:rsidRDefault="00532B1C" w:rsidP="006672EB">
            <w:pPr>
              <w:jc w:val="both"/>
              <w:rPr>
                <w:rFonts w:ascii="Times New Roman" w:hAnsi="Times New Roman" w:cs="Times New Roman"/>
                <w:iCs/>
                <w:sz w:val="24"/>
                <w:szCs w:val="24"/>
                <w:lang w:eastAsia="lv-LV"/>
                <w14:ligatures w14:val="none"/>
              </w:rPr>
            </w:pPr>
          </w:p>
        </w:tc>
      </w:tr>
    </w:tbl>
    <w:p w14:paraId="14104810" w14:textId="391E9945" w:rsidR="006672EB" w:rsidRPr="006672EB" w:rsidRDefault="006672EB" w:rsidP="006672EB">
      <w:pPr>
        <w:tabs>
          <w:tab w:val="left" w:pos="629"/>
        </w:tabs>
        <w:spacing w:after="0"/>
        <w:jc w:val="both"/>
        <w:rPr>
          <w:rFonts w:ascii="Times New Roman" w:eastAsia="Calibri" w:hAnsi="Times New Roman" w:cs="Times New Roman"/>
          <w:kern w:val="0"/>
          <w:sz w:val="24"/>
          <w:szCs w:val="24"/>
          <w:lang w:eastAsia="lv-LV"/>
          <w14:ligatures w14:val="none"/>
        </w:rPr>
        <w:sectPr w:rsidR="006672EB" w:rsidRPr="006672EB" w:rsidSect="0025299D">
          <w:pgSz w:w="11906" w:h="16838"/>
          <w:pgMar w:top="1134" w:right="1134" w:bottom="1134" w:left="1701" w:header="708" w:footer="0" w:gutter="0"/>
          <w:cols w:space="708"/>
          <w:docGrid w:linePitch="360"/>
        </w:sectPr>
      </w:pPr>
    </w:p>
    <w:p w14:paraId="3A9EF072" w14:textId="5B7152CB" w:rsidR="006672EB" w:rsidRPr="006672EB" w:rsidRDefault="006672EB" w:rsidP="00284DEA">
      <w:pPr>
        <w:spacing w:after="0"/>
        <w:jc w:val="center"/>
        <w:rPr>
          <w:rFonts w:ascii="Times New Roman" w:hAnsi="Times New Roman" w:cs="Times New Roman"/>
          <w:b/>
          <w:kern w:val="0"/>
          <w:sz w:val="24"/>
          <w:szCs w:val="24"/>
          <w:lang w:eastAsia="lv-LV"/>
          <w14:ligatures w14:val="none"/>
        </w:rPr>
      </w:pPr>
      <w:r w:rsidRPr="006672EB">
        <w:rPr>
          <w:rFonts w:ascii="Times New Roman" w:hAnsi="Times New Roman" w:cs="Times New Roman"/>
          <w:b/>
          <w:kern w:val="0"/>
          <w:sz w:val="24"/>
          <w:szCs w:val="24"/>
          <w:lang w:eastAsia="lv-LV"/>
          <w14:ligatures w14:val="none"/>
        </w:rPr>
        <w:lastRenderedPageBreak/>
        <w:t>PIETEIKUMS DALĪBAI CENU APTAUJĀ</w:t>
      </w:r>
    </w:p>
    <w:p w14:paraId="7E7B0FE4" w14:textId="77777777" w:rsidR="006672EB" w:rsidRPr="006672EB" w:rsidRDefault="006672EB" w:rsidP="006672EB">
      <w:pPr>
        <w:spacing w:after="0"/>
        <w:jc w:val="center"/>
        <w:rPr>
          <w:rFonts w:ascii="Times New Roman" w:hAnsi="Times New Roman" w:cs="Times New Roman"/>
          <w:b/>
          <w:kern w:val="0"/>
          <w:sz w:val="24"/>
          <w:szCs w:val="24"/>
          <w:lang w:eastAsia="lv-LV"/>
          <w14:ligatures w14:val="none"/>
        </w:rPr>
      </w:pPr>
    </w:p>
    <w:p w14:paraId="521D8CCC" w14:textId="5C01CAF3" w:rsidR="006672EB" w:rsidRPr="006672EB" w:rsidRDefault="006672EB" w:rsidP="006672EB">
      <w:pPr>
        <w:spacing w:after="0"/>
        <w:jc w:val="both"/>
        <w:rPr>
          <w:rFonts w:ascii="Times New Roman" w:hAnsi="Times New Roman" w:cs="Times New Roman"/>
          <w:kern w:val="0"/>
          <w:sz w:val="24"/>
          <w:szCs w:val="24"/>
          <w:lang w:eastAsia="lv-LV"/>
          <w14:ligatures w14:val="none"/>
        </w:rPr>
      </w:pPr>
      <w:r w:rsidRPr="006672EB">
        <w:rPr>
          <w:rFonts w:ascii="Times New Roman" w:hAnsi="Times New Roman" w:cs="Times New Roman"/>
          <w:kern w:val="0"/>
          <w:sz w:val="24"/>
          <w:szCs w:val="24"/>
          <w:lang w:eastAsia="lv-LV"/>
          <w14:ligatures w14:val="none"/>
        </w:rPr>
        <w:t xml:space="preserve">CENU APTAUJAS NOSAUKUMS: </w:t>
      </w:r>
      <w:r w:rsidR="00284DEA" w:rsidRPr="00284DEA">
        <w:rPr>
          <w:rFonts w:ascii="Times New Roman" w:hAnsi="Times New Roman" w:cs="Times New Roman"/>
          <w:kern w:val="0"/>
          <w:sz w:val="24"/>
          <w:szCs w:val="24"/>
          <w:lang w:eastAsia="lv-LV"/>
          <w14:ligatures w14:val="none"/>
        </w:rPr>
        <w:t>“Vingrošanas kompleksa iegāde un uzstādīšan</w:t>
      </w:r>
      <w:r w:rsidR="00284DEA">
        <w:rPr>
          <w:rFonts w:ascii="Times New Roman" w:hAnsi="Times New Roman" w:cs="Times New Roman"/>
          <w:kern w:val="0"/>
          <w:sz w:val="24"/>
          <w:szCs w:val="24"/>
          <w:lang w:eastAsia="lv-LV"/>
          <w14:ligatures w14:val="none"/>
        </w:rPr>
        <w:t>a,</w:t>
      </w:r>
      <w:r w:rsidR="00284DEA" w:rsidRPr="00284DEA">
        <w:rPr>
          <w:rFonts w:ascii="Times New Roman" w:hAnsi="Times New Roman" w:cs="Times New Roman"/>
          <w:kern w:val="0"/>
          <w:sz w:val="24"/>
          <w:szCs w:val="24"/>
          <w:lang w:eastAsia="lv-LV"/>
          <w14:ligatures w14:val="none"/>
        </w:rPr>
        <w:t xml:space="preserve"> brīvpieejas sporta laukumā Bajāros, Ropažu pagastā”</w:t>
      </w:r>
    </w:p>
    <w:tbl>
      <w:tblPr>
        <w:tblW w:w="8789" w:type="dxa"/>
        <w:tblInd w:w="-34" w:type="dxa"/>
        <w:tblLayout w:type="fixed"/>
        <w:tblLook w:val="04A0" w:firstRow="1" w:lastRow="0" w:firstColumn="1" w:lastColumn="0" w:noHBand="0" w:noVBand="1"/>
      </w:tblPr>
      <w:tblGrid>
        <w:gridCol w:w="2723"/>
        <w:gridCol w:w="6066"/>
      </w:tblGrid>
      <w:tr w:rsidR="007D40C2" w:rsidRPr="007D40C2" w14:paraId="2979462D" w14:textId="77777777" w:rsidTr="00532B1C">
        <w:trPr>
          <w:cantSplit/>
        </w:trPr>
        <w:tc>
          <w:tcPr>
            <w:tcW w:w="87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AF4866" w14:textId="77777777" w:rsidR="006672EB" w:rsidRPr="006672EB" w:rsidRDefault="006672EB" w:rsidP="006672EB">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6672EB">
              <w:rPr>
                <w:rFonts w:ascii="Times New Roman" w:eastAsiaTheme="majorEastAsia" w:hAnsi="Times New Roman" w:cs="Times New Roman"/>
                <w:b/>
                <w:i/>
                <w:iCs/>
                <w:kern w:val="0"/>
                <w:sz w:val="24"/>
                <w:szCs w:val="24"/>
                <w:lang w:eastAsia="lv-LV"/>
                <w14:ligatures w14:val="none"/>
              </w:rPr>
              <w:t>Informācija par pretendentu:</w:t>
            </w:r>
          </w:p>
        </w:tc>
      </w:tr>
      <w:tr w:rsidR="006672EB" w:rsidRPr="006672EB" w14:paraId="0F05DD4D" w14:textId="77777777" w:rsidTr="00532B1C">
        <w:trPr>
          <w:cantSplit/>
        </w:trPr>
        <w:tc>
          <w:tcPr>
            <w:tcW w:w="2723" w:type="dxa"/>
            <w:tcBorders>
              <w:top w:val="single" w:sz="4" w:space="0" w:color="auto"/>
              <w:left w:val="single" w:sz="4" w:space="0" w:color="auto"/>
              <w:bottom w:val="single" w:sz="4" w:space="0" w:color="auto"/>
              <w:right w:val="single" w:sz="4" w:space="0" w:color="auto"/>
            </w:tcBorders>
            <w:hideMark/>
          </w:tcPr>
          <w:p w14:paraId="2C85ED03" w14:textId="77777777" w:rsidR="006672EB" w:rsidRPr="006672EB" w:rsidRDefault="006672EB" w:rsidP="006672EB">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672EB">
              <w:rPr>
                <w:rFonts w:ascii="Times New Roman" w:hAnsi="Times New Roman" w:cs="Times New Roman"/>
                <w:kern w:val="0"/>
                <w:sz w:val="24"/>
                <w:szCs w:val="24"/>
                <w:lang w:eastAsia="lv-LV"/>
                <w14:ligatures w14:val="none"/>
              </w:rPr>
              <w:t>Pretendenta nosaukums:</w:t>
            </w:r>
          </w:p>
        </w:tc>
        <w:tc>
          <w:tcPr>
            <w:tcW w:w="6066" w:type="dxa"/>
            <w:tcBorders>
              <w:top w:val="single" w:sz="4" w:space="0" w:color="auto"/>
              <w:left w:val="single" w:sz="4" w:space="0" w:color="auto"/>
              <w:bottom w:val="single" w:sz="4" w:space="0" w:color="auto"/>
              <w:right w:val="single" w:sz="4" w:space="0" w:color="auto"/>
            </w:tcBorders>
          </w:tcPr>
          <w:p w14:paraId="28E25C91" w14:textId="77777777" w:rsidR="006672EB" w:rsidRPr="006672EB" w:rsidRDefault="006672EB" w:rsidP="006672EB">
            <w:pPr>
              <w:spacing w:after="0"/>
              <w:jc w:val="both"/>
              <w:rPr>
                <w:rFonts w:ascii="Times New Roman" w:hAnsi="Times New Roman" w:cs="Times New Roman"/>
                <w:b/>
                <w:kern w:val="0"/>
                <w:sz w:val="24"/>
                <w:szCs w:val="24"/>
                <w:lang w:eastAsia="lv-LV"/>
                <w14:ligatures w14:val="none"/>
              </w:rPr>
            </w:pPr>
          </w:p>
        </w:tc>
      </w:tr>
      <w:tr w:rsidR="006672EB" w:rsidRPr="006672EB" w14:paraId="60631EF4" w14:textId="77777777" w:rsidTr="00532B1C">
        <w:trPr>
          <w:cantSplit/>
        </w:trPr>
        <w:tc>
          <w:tcPr>
            <w:tcW w:w="2723" w:type="dxa"/>
            <w:tcBorders>
              <w:top w:val="single" w:sz="4" w:space="0" w:color="auto"/>
              <w:left w:val="single" w:sz="4" w:space="0" w:color="auto"/>
              <w:bottom w:val="single" w:sz="4" w:space="0" w:color="auto"/>
              <w:right w:val="single" w:sz="4" w:space="0" w:color="auto"/>
            </w:tcBorders>
            <w:hideMark/>
          </w:tcPr>
          <w:p w14:paraId="6F079668" w14:textId="77777777" w:rsidR="006672EB" w:rsidRPr="006672EB" w:rsidRDefault="006672EB" w:rsidP="006672EB">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672EB">
              <w:rPr>
                <w:rFonts w:ascii="Times New Roman" w:hAnsi="Times New Roman" w:cs="Times New Roman"/>
                <w:kern w:val="0"/>
                <w:sz w:val="24"/>
                <w:szCs w:val="24"/>
                <w:lang w:eastAsia="lv-LV"/>
                <w14:ligatures w14:val="none"/>
              </w:rPr>
              <w:t>Reģistrācijas numurs:</w:t>
            </w:r>
          </w:p>
        </w:tc>
        <w:tc>
          <w:tcPr>
            <w:tcW w:w="6066" w:type="dxa"/>
            <w:tcBorders>
              <w:top w:val="single" w:sz="4" w:space="0" w:color="auto"/>
              <w:left w:val="single" w:sz="4" w:space="0" w:color="auto"/>
              <w:bottom w:val="single" w:sz="4" w:space="0" w:color="auto"/>
              <w:right w:val="single" w:sz="4" w:space="0" w:color="auto"/>
            </w:tcBorders>
          </w:tcPr>
          <w:p w14:paraId="1121FFE8" w14:textId="77777777" w:rsidR="006672EB" w:rsidRPr="006672EB" w:rsidRDefault="006672EB" w:rsidP="006672EB">
            <w:pPr>
              <w:spacing w:after="0"/>
              <w:jc w:val="both"/>
              <w:rPr>
                <w:rFonts w:ascii="Times New Roman" w:hAnsi="Times New Roman" w:cs="Times New Roman"/>
                <w:b/>
                <w:kern w:val="0"/>
                <w:sz w:val="24"/>
                <w:szCs w:val="24"/>
                <w:lang w:eastAsia="lv-LV"/>
                <w14:ligatures w14:val="none"/>
              </w:rPr>
            </w:pPr>
          </w:p>
        </w:tc>
      </w:tr>
      <w:tr w:rsidR="006672EB" w:rsidRPr="006672EB" w14:paraId="039BDCC0" w14:textId="77777777" w:rsidTr="00532B1C">
        <w:trPr>
          <w:cantSplit/>
        </w:trPr>
        <w:tc>
          <w:tcPr>
            <w:tcW w:w="2723" w:type="dxa"/>
            <w:tcBorders>
              <w:top w:val="single" w:sz="4" w:space="0" w:color="auto"/>
              <w:left w:val="single" w:sz="4" w:space="0" w:color="auto"/>
              <w:bottom w:val="single" w:sz="4" w:space="0" w:color="auto"/>
              <w:right w:val="single" w:sz="4" w:space="0" w:color="auto"/>
            </w:tcBorders>
            <w:hideMark/>
          </w:tcPr>
          <w:p w14:paraId="55A74EE8" w14:textId="77777777" w:rsidR="006672EB" w:rsidRPr="006672EB" w:rsidRDefault="006672EB" w:rsidP="006672EB">
            <w:pPr>
              <w:spacing w:after="0"/>
              <w:jc w:val="both"/>
              <w:rPr>
                <w:rFonts w:ascii="Times New Roman" w:hAnsi="Times New Roman" w:cs="Times New Roman"/>
                <w:kern w:val="0"/>
                <w:sz w:val="24"/>
                <w:szCs w:val="24"/>
                <w:lang w:eastAsia="lv-LV"/>
                <w14:ligatures w14:val="none"/>
              </w:rPr>
            </w:pPr>
            <w:r w:rsidRPr="006672EB">
              <w:rPr>
                <w:rFonts w:ascii="Times New Roman" w:hAnsi="Times New Roman" w:cs="Times New Roman"/>
                <w:kern w:val="0"/>
                <w:sz w:val="24"/>
                <w:szCs w:val="24"/>
                <w:lang w:eastAsia="lv-LV"/>
                <w14:ligatures w14:val="none"/>
              </w:rPr>
              <w:t>Juridiskā adrese:</w:t>
            </w:r>
          </w:p>
        </w:tc>
        <w:tc>
          <w:tcPr>
            <w:tcW w:w="6066" w:type="dxa"/>
            <w:tcBorders>
              <w:top w:val="single" w:sz="4" w:space="0" w:color="auto"/>
              <w:left w:val="single" w:sz="4" w:space="0" w:color="auto"/>
              <w:bottom w:val="single" w:sz="4" w:space="0" w:color="auto"/>
              <w:right w:val="single" w:sz="4" w:space="0" w:color="auto"/>
            </w:tcBorders>
          </w:tcPr>
          <w:p w14:paraId="0E8AF313" w14:textId="77777777" w:rsidR="006672EB" w:rsidRPr="006672EB" w:rsidRDefault="006672EB" w:rsidP="006672EB">
            <w:pPr>
              <w:spacing w:after="0"/>
              <w:jc w:val="both"/>
              <w:rPr>
                <w:rFonts w:ascii="Times New Roman" w:hAnsi="Times New Roman" w:cs="Times New Roman"/>
                <w:b/>
                <w:kern w:val="0"/>
                <w:sz w:val="24"/>
                <w:szCs w:val="24"/>
                <w:lang w:eastAsia="lv-LV"/>
                <w14:ligatures w14:val="none"/>
              </w:rPr>
            </w:pPr>
          </w:p>
        </w:tc>
      </w:tr>
      <w:tr w:rsidR="006672EB" w:rsidRPr="006672EB" w14:paraId="06924DD8" w14:textId="77777777" w:rsidTr="00532B1C">
        <w:trPr>
          <w:cantSplit/>
        </w:trPr>
        <w:tc>
          <w:tcPr>
            <w:tcW w:w="2723" w:type="dxa"/>
            <w:tcBorders>
              <w:top w:val="single" w:sz="4" w:space="0" w:color="auto"/>
              <w:left w:val="single" w:sz="4" w:space="0" w:color="auto"/>
              <w:bottom w:val="single" w:sz="4" w:space="0" w:color="auto"/>
              <w:right w:val="single" w:sz="4" w:space="0" w:color="auto"/>
            </w:tcBorders>
          </w:tcPr>
          <w:p w14:paraId="0D7051BF" w14:textId="77777777" w:rsidR="006672EB" w:rsidRPr="006672EB" w:rsidRDefault="006672EB" w:rsidP="006672EB">
            <w:pPr>
              <w:spacing w:after="0"/>
              <w:jc w:val="both"/>
              <w:rPr>
                <w:rFonts w:ascii="Times New Roman" w:hAnsi="Times New Roman" w:cs="Times New Roman"/>
                <w:kern w:val="0"/>
                <w:sz w:val="24"/>
                <w:szCs w:val="24"/>
                <w:lang w:eastAsia="lv-LV"/>
                <w14:ligatures w14:val="none"/>
              </w:rPr>
            </w:pPr>
            <w:r w:rsidRPr="006672EB">
              <w:rPr>
                <w:rFonts w:ascii="Times New Roman" w:hAnsi="Times New Roman" w:cs="Times New Roman"/>
                <w:kern w:val="0"/>
                <w:sz w:val="24"/>
                <w:szCs w:val="24"/>
                <w:lang w:eastAsia="lv-LV"/>
                <w14:ligatures w14:val="none"/>
              </w:rPr>
              <w:t>Bankas rekvizīti (bankas nosaukums, bankas konta Nr.):</w:t>
            </w:r>
          </w:p>
        </w:tc>
        <w:tc>
          <w:tcPr>
            <w:tcW w:w="6066" w:type="dxa"/>
            <w:tcBorders>
              <w:top w:val="single" w:sz="4" w:space="0" w:color="auto"/>
              <w:left w:val="single" w:sz="4" w:space="0" w:color="auto"/>
              <w:bottom w:val="single" w:sz="4" w:space="0" w:color="auto"/>
              <w:right w:val="single" w:sz="4" w:space="0" w:color="auto"/>
            </w:tcBorders>
          </w:tcPr>
          <w:p w14:paraId="28FCD55E" w14:textId="77777777" w:rsidR="006672EB" w:rsidRPr="006672EB" w:rsidRDefault="006672EB" w:rsidP="006672EB">
            <w:pPr>
              <w:spacing w:after="0"/>
              <w:jc w:val="both"/>
              <w:rPr>
                <w:rFonts w:ascii="Times New Roman" w:hAnsi="Times New Roman" w:cs="Times New Roman"/>
                <w:b/>
                <w:kern w:val="0"/>
                <w:sz w:val="24"/>
                <w:szCs w:val="24"/>
                <w:lang w:eastAsia="lv-LV"/>
                <w14:ligatures w14:val="none"/>
              </w:rPr>
            </w:pPr>
          </w:p>
        </w:tc>
      </w:tr>
      <w:tr w:rsidR="006672EB" w:rsidRPr="006672EB" w14:paraId="58505006" w14:textId="77777777" w:rsidTr="00532B1C">
        <w:trPr>
          <w:cantSplit/>
        </w:trPr>
        <w:tc>
          <w:tcPr>
            <w:tcW w:w="2723" w:type="dxa"/>
            <w:tcBorders>
              <w:top w:val="single" w:sz="4" w:space="0" w:color="auto"/>
              <w:left w:val="single" w:sz="4" w:space="0" w:color="auto"/>
              <w:bottom w:val="single" w:sz="4" w:space="0" w:color="auto"/>
              <w:right w:val="single" w:sz="4" w:space="0" w:color="auto"/>
            </w:tcBorders>
          </w:tcPr>
          <w:p w14:paraId="35C11104" w14:textId="77777777" w:rsidR="006672EB" w:rsidRPr="006672EB" w:rsidRDefault="006672EB" w:rsidP="006672EB">
            <w:pPr>
              <w:spacing w:after="0"/>
              <w:jc w:val="both"/>
              <w:rPr>
                <w:rFonts w:ascii="Times New Roman" w:hAnsi="Times New Roman" w:cs="Times New Roman"/>
                <w:kern w:val="0"/>
                <w:sz w:val="24"/>
                <w:szCs w:val="24"/>
                <w:lang w:eastAsia="lv-LV"/>
                <w14:ligatures w14:val="none"/>
              </w:rPr>
            </w:pPr>
            <w:r w:rsidRPr="006672EB">
              <w:rPr>
                <w:rFonts w:ascii="Times New Roman" w:hAnsi="Times New Roman" w:cs="Times New Roman"/>
                <w:kern w:val="0"/>
                <w:sz w:val="24"/>
                <w:szCs w:val="24"/>
                <w:lang w:eastAsia="lv-LV"/>
                <w14:ligatures w14:val="none"/>
              </w:rPr>
              <w:t>Vadītāja vai pilnvarotās personas amats, vārds un uzvārds:</w:t>
            </w:r>
          </w:p>
        </w:tc>
        <w:tc>
          <w:tcPr>
            <w:tcW w:w="6066" w:type="dxa"/>
            <w:tcBorders>
              <w:top w:val="single" w:sz="4" w:space="0" w:color="auto"/>
              <w:left w:val="single" w:sz="4" w:space="0" w:color="auto"/>
              <w:bottom w:val="single" w:sz="4" w:space="0" w:color="auto"/>
              <w:right w:val="single" w:sz="4" w:space="0" w:color="auto"/>
            </w:tcBorders>
          </w:tcPr>
          <w:p w14:paraId="4AB68D1C" w14:textId="77777777" w:rsidR="006672EB" w:rsidRPr="006672EB" w:rsidRDefault="006672EB" w:rsidP="006672EB">
            <w:pPr>
              <w:spacing w:after="0"/>
              <w:jc w:val="both"/>
              <w:rPr>
                <w:rFonts w:ascii="Times New Roman" w:hAnsi="Times New Roman" w:cs="Times New Roman"/>
                <w:b/>
                <w:kern w:val="0"/>
                <w:sz w:val="24"/>
                <w:szCs w:val="24"/>
                <w:lang w:eastAsia="lv-LV"/>
                <w14:ligatures w14:val="none"/>
              </w:rPr>
            </w:pPr>
          </w:p>
        </w:tc>
      </w:tr>
      <w:tr w:rsidR="006672EB" w:rsidRPr="006672EB" w14:paraId="2FF3FA77" w14:textId="77777777" w:rsidTr="00532B1C">
        <w:trPr>
          <w:cantSplit/>
        </w:trPr>
        <w:tc>
          <w:tcPr>
            <w:tcW w:w="2723" w:type="dxa"/>
            <w:tcBorders>
              <w:top w:val="single" w:sz="4" w:space="0" w:color="auto"/>
              <w:left w:val="single" w:sz="4" w:space="0" w:color="auto"/>
              <w:bottom w:val="single" w:sz="4" w:space="0" w:color="auto"/>
              <w:right w:val="single" w:sz="4" w:space="0" w:color="auto"/>
            </w:tcBorders>
          </w:tcPr>
          <w:p w14:paraId="1C1AE2C1" w14:textId="77777777" w:rsidR="006672EB" w:rsidRPr="006672EB" w:rsidRDefault="006672EB" w:rsidP="006672EB">
            <w:pPr>
              <w:spacing w:after="0"/>
              <w:jc w:val="both"/>
              <w:rPr>
                <w:rFonts w:ascii="Times New Roman" w:hAnsi="Times New Roman" w:cs="Times New Roman"/>
                <w:kern w:val="0"/>
                <w:sz w:val="24"/>
                <w:szCs w:val="24"/>
                <w:lang w:eastAsia="lv-LV"/>
                <w14:ligatures w14:val="none"/>
              </w:rPr>
            </w:pPr>
            <w:r w:rsidRPr="006672EB">
              <w:rPr>
                <w:rFonts w:ascii="Times New Roman" w:hAnsi="Times New Roman" w:cs="Times New Roman"/>
                <w:kern w:val="0"/>
                <w:sz w:val="24"/>
                <w:szCs w:val="24"/>
                <w:lang w:eastAsia="lv-LV"/>
                <w14:ligatures w14:val="none"/>
              </w:rPr>
              <w:t>Kontaktpersona:</w:t>
            </w:r>
          </w:p>
        </w:tc>
        <w:tc>
          <w:tcPr>
            <w:tcW w:w="6066" w:type="dxa"/>
            <w:tcBorders>
              <w:top w:val="single" w:sz="4" w:space="0" w:color="auto"/>
              <w:left w:val="single" w:sz="4" w:space="0" w:color="auto"/>
              <w:bottom w:val="single" w:sz="4" w:space="0" w:color="auto"/>
              <w:right w:val="single" w:sz="4" w:space="0" w:color="auto"/>
            </w:tcBorders>
          </w:tcPr>
          <w:p w14:paraId="4E79C128" w14:textId="77777777" w:rsidR="006672EB" w:rsidRPr="006672EB" w:rsidRDefault="006672EB" w:rsidP="006672EB">
            <w:pPr>
              <w:spacing w:after="0"/>
              <w:jc w:val="both"/>
              <w:rPr>
                <w:rFonts w:ascii="Times New Roman" w:hAnsi="Times New Roman" w:cs="Times New Roman"/>
                <w:b/>
                <w:kern w:val="0"/>
                <w:sz w:val="24"/>
                <w:szCs w:val="24"/>
                <w:lang w:eastAsia="lv-LV"/>
                <w14:ligatures w14:val="none"/>
              </w:rPr>
            </w:pPr>
          </w:p>
        </w:tc>
      </w:tr>
      <w:tr w:rsidR="006672EB" w:rsidRPr="006672EB" w14:paraId="6F358C3E" w14:textId="77777777" w:rsidTr="00532B1C">
        <w:trPr>
          <w:cantSplit/>
        </w:trPr>
        <w:tc>
          <w:tcPr>
            <w:tcW w:w="2723" w:type="dxa"/>
            <w:tcBorders>
              <w:top w:val="single" w:sz="4" w:space="0" w:color="auto"/>
              <w:left w:val="single" w:sz="4" w:space="0" w:color="auto"/>
              <w:bottom w:val="single" w:sz="4" w:space="0" w:color="auto"/>
              <w:right w:val="single" w:sz="4" w:space="0" w:color="auto"/>
            </w:tcBorders>
            <w:hideMark/>
          </w:tcPr>
          <w:p w14:paraId="3DDC8664" w14:textId="77777777" w:rsidR="006672EB" w:rsidRPr="006672EB" w:rsidRDefault="006672EB" w:rsidP="006672EB">
            <w:pPr>
              <w:spacing w:after="0"/>
              <w:jc w:val="both"/>
              <w:rPr>
                <w:rFonts w:ascii="Times New Roman" w:hAnsi="Times New Roman" w:cs="Times New Roman"/>
                <w:kern w:val="0"/>
                <w:sz w:val="24"/>
                <w:szCs w:val="24"/>
                <w:lang w:eastAsia="lv-LV"/>
                <w14:ligatures w14:val="none"/>
              </w:rPr>
            </w:pPr>
            <w:r w:rsidRPr="006672EB">
              <w:rPr>
                <w:rFonts w:ascii="Times New Roman" w:hAnsi="Times New Roman" w:cs="Times New Roman"/>
                <w:kern w:val="0"/>
                <w:sz w:val="24"/>
                <w:szCs w:val="24"/>
                <w:lang w:eastAsia="lv-LV"/>
                <w14:ligatures w14:val="none"/>
              </w:rPr>
              <w:t>Kontakttālrunis:</w:t>
            </w:r>
          </w:p>
        </w:tc>
        <w:tc>
          <w:tcPr>
            <w:tcW w:w="6066" w:type="dxa"/>
            <w:tcBorders>
              <w:top w:val="single" w:sz="4" w:space="0" w:color="auto"/>
              <w:left w:val="single" w:sz="4" w:space="0" w:color="auto"/>
              <w:bottom w:val="single" w:sz="4" w:space="0" w:color="auto"/>
              <w:right w:val="single" w:sz="4" w:space="0" w:color="auto"/>
            </w:tcBorders>
          </w:tcPr>
          <w:p w14:paraId="501C7807" w14:textId="77777777" w:rsidR="006672EB" w:rsidRPr="006672EB" w:rsidRDefault="006672EB" w:rsidP="006672EB">
            <w:pPr>
              <w:spacing w:after="0"/>
              <w:jc w:val="both"/>
              <w:rPr>
                <w:rFonts w:ascii="Times New Roman" w:hAnsi="Times New Roman" w:cs="Times New Roman"/>
                <w:b/>
                <w:kern w:val="0"/>
                <w:sz w:val="24"/>
                <w:szCs w:val="24"/>
                <w:lang w:eastAsia="lv-LV"/>
                <w14:ligatures w14:val="none"/>
              </w:rPr>
            </w:pPr>
          </w:p>
        </w:tc>
      </w:tr>
      <w:tr w:rsidR="006672EB" w:rsidRPr="006672EB" w14:paraId="71E418F8" w14:textId="77777777" w:rsidTr="00532B1C">
        <w:trPr>
          <w:cantSplit/>
        </w:trPr>
        <w:tc>
          <w:tcPr>
            <w:tcW w:w="2723" w:type="dxa"/>
            <w:tcBorders>
              <w:top w:val="single" w:sz="4" w:space="0" w:color="auto"/>
              <w:left w:val="single" w:sz="4" w:space="0" w:color="auto"/>
              <w:bottom w:val="single" w:sz="4" w:space="0" w:color="auto"/>
              <w:right w:val="single" w:sz="4" w:space="0" w:color="auto"/>
            </w:tcBorders>
            <w:hideMark/>
          </w:tcPr>
          <w:p w14:paraId="74520F58" w14:textId="77777777" w:rsidR="006672EB" w:rsidRPr="006672EB" w:rsidRDefault="006672EB" w:rsidP="006672EB">
            <w:pPr>
              <w:spacing w:after="0"/>
              <w:jc w:val="both"/>
              <w:rPr>
                <w:rFonts w:ascii="Times New Roman" w:hAnsi="Times New Roman" w:cs="Times New Roman"/>
                <w:kern w:val="0"/>
                <w:sz w:val="24"/>
                <w:szCs w:val="24"/>
                <w:lang w:eastAsia="lv-LV"/>
                <w14:ligatures w14:val="none"/>
              </w:rPr>
            </w:pPr>
            <w:r w:rsidRPr="006672EB">
              <w:rPr>
                <w:rFonts w:ascii="Times New Roman" w:hAnsi="Times New Roman" w:cs="Times New Roman"/>
                <w:kern w:val="0"/>
                <w:sz w:val="24"/>
                <w:szCs w:val="24"/>
                <w:lang w:eastAsia="lv-LV"/>
                <w14:ligatures w14:val="none"/>
              </w:rPr>
              <w:t>E-pasta adrese:</w:t>
            </w:r>
          </w:p>
        </w:tc>
        <w:tc>
          <w:tcPr>
            <w:tcW w:w="6066" w:type="dxa"/>
            <w:tcBorders>
              <w:top w:val="single" w:sz="4" w:space="0" w:color="auto"/>
              <w:left w:val="single" w:sz="4" w:space="0" w:color="auto"/>
              <w:bottom w:val="single" w:sz="4" w:space="0" w:color="auto"/>
              <w:right w:val="single" w:sz="4" w:space="0" w:color="auto"/>
            </w:tcBorders>
          </w:tcPr>
          <w:p w14:paraId="0B23A7AC" w14:textId="77777777" w:rsidR="006672EB" w:rsidRPr="006672EB" w:rsidRDefault="006672EB" w:rsidP="006672EB">
            <w:pPr>
              <w:spacing w:after="0"/>
              <w:jc w:val="both"/>
              <w:rPr>
                <w:rFonts w:ascii="Times New Roman" w:hAnsi="Times New Roman" w:cs="Times New Roman"/>
                <w:b/>
                <w:kern w:val="0"/>
                <w:sz w:val="24"/>
                <w:szCs w:val="24"/>
                <w:lang w:eastAsia="lv-LV"/>
                <w14:ligatures w14:val="none"/>
              </w:rPr>
            </w:pPr>
          </w:p>
        </w:tc>
      </w:tr>
    </w:tbl>
    <w:p w14:paraId="569ED7BB" w14:textId="77777777" w:rsidR="006672EB" w:rsidRPr="006672EB" w:rsidRDefault="006672EB" w:rsidP="006672EB">
      <w:pPr>
        <w:spacing w:after="0"/>
        <w:jc w:val="center"/>
        <w:rPr>
          <w:rFonts w:ascii="Times New Roman" w:hAnsi="Times New Roman" w:cs="Times New Roman"/>
          <w:kern w:val="0"/>
          <w:sz w:val="24"/>
          <w:szCs w:val="24"/>
          <w:lang w:eastAsia="lv-LV"/>
          <w14:ligatures w14:val="none"/>
        </w:rPr>
      </w:pPr>
    </w:p>
    <w:p w14:paraId="26C701AB" w14:textId="77777777" w:rsidR="006672EB" w:rsidRPr="006672EB" w:rsidRDefault="006672EB" w:rsidP="006672EB">
      <w:pPr>
        <w:spacing w:after="0"/>
        <w:jc w:val="center"/>
        <w:rPr>
          <w:rFonts w:ascii="Times New Roman" w:hAnsi="Times New Roman" w:cs="Times New Roman"/>
          <w:kern w:val="0"/>
          <w:sz w:val="24"/>
          <w:szCs w:val="24"/>
          <w:lang w:eastAsia="lv-LV"/>
          <w14:ligatures w14:val="none"/>
        </w:rPr>
      </w:pPr>
    </w:p>
    <w:p w14:paraId="3B97C3B4" w14:textId="77777777" w:rsidR="006672EB" w:rsidRPr="006672EB" w:rsidRDefault="006672EB" w:rsidP="006672EB">
      <w:pPr>
        <w:spacing w:after="0"/>
        <w:jc w:val="both"/>
        <w:rPr>
          <w:rFonts w:ascii="Times New Roman" w:hAnsi="Times New Roman" w:cs="Times New Roman"/>
          <w:b/>
          <w:kern w:val="0"/>
          <w:sz w:val="24"/>
          <w:szCs w:val="24"/>
          <w:lang w:eastAsia="lv-LV"/>
          <w14:ligatures w14:val="none"/>
        </w:rPr>
      </w:pPr>
      <w:bookmarkStart w:id="1" w:name="_Hlk137204635"/>
      <w:r w:rsidRPr="006672EB">
        <w:rPr>
          <w:rFonts w:ascii="Times New Roman" w:hAnsi="Times New Roman" w:cs="Times New Roman"/>
          <w:b/>
          <w:kern w:val="0"/>
          <w:sz w:val="24"/>
          <w:szCs w:val="24"/>
          <w:lang w:eastAsia="lv-LV"/>
          <w14:ligatures w14:val="none"/>
        </w:rPr>
        <w:t>PRETENDENTA PIETEIKUMS</w:t>
      </w:r>
    </w:p>
    <w:bookmarkEnd w:id="1"/>
    <w:p w14:paraId="483BAE47" w14:textId="77777777" w:rsidR="006672EB" w:rsidRPr="006672EB" w:rsidRDefault="006672EB" w:rsidP="006672EB">
      <w:pPr>
        <w:spacing w:after="0"/>
        <w:jc w:val="both"/>
        <w:rPr>
          <w:rFonts w:ascii="Times New Roman" w:hAnsi="Times New Roman" w:cs="Times New Roman"/>
          <w:b/>
          <w:kern w:val="0"/>
          <w:sz w:val="24"/>
          <w:szCs w:val="24"/>
          <w:lang w:eastAsia="lv-LV"/>
          <w14:ligatures w14:val="none"/>
        </w:rPr>
      </w:pPr>
    </w:p>
    <w:p w14:paraId="3499A41F" w14:textId="77777777" w:rsidR="006672EB" w:rsidRPr="006672EB" w:rsidRDefault="006672EB" w:rsidP="006672EB">
      <w:pPr>
        <w:spacing w:after="0"/>
        <w:jc w:val="center"/>
        <w:rPr>
          <w:rFonts w:ascii="Times New Roman" w:hAnsi="Times New Roman" w:cs="Times New Roman"/>
          <w:b/>
          <w:kern w:val="0"/>
          <w:sz w:val="24"/>
          <w:szCs w:val="24"/>
          <w:lang w:eastAsia="lv-LV"/>
          <w14:ligatures w14:val="none"/>
        </w:rPr>
      </w:pPr>
    </w:p>
    <w:tbl>
      <w:tblPr>
        <w:tblStyle w:val="Reatabula"/>
        <w:tblW w:w="8755" w:type="dxa"/>
        <w:tblLook w:val="04A0" w:firstRow="1" w:lastRow="0" w:firstColumn="1" w:lastColumn="0" w:noHBand="0" w:noVBand="1"/>
      </w:tblPr>
      <w:tblGrid>
        <w:gridCol w:w="1631"/>
        <w:gridCol w:w="3764"/>
        <w:gridCol w:w="3360"/>
      </w:tblGrid>
      <w:tr w:rsidR="006672EB" w:rsidRPr="006672EB" w14:paraId="6D5573CA" w14:textId="77777777" w:rsidTr="00532B1C">
        <w:tc>
          <w:tcPr>
            <w:tcW w:w="5395" w:type="dxa"/>
            <w:gridSpan w:val="2"/>
          </w:tcPr>
          <w:p w14:paraId="053A1A4C" w14:textId="77777777" w:rsidR="006672EB" w:rsidRPr="006672EB" w:rsidRDefault="006672EB" w:rsidP="006672EB">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6672EB">
              <w:rPr>
                <w:rFonts w:ascii="Times New Roman" w:eastAsia="Times New Roman" w:hAnsi="Times New Roman" w:cs="Times New Roman"/>
                <w:b/>
                <w:bCs/>
                <w:kern w:val="32"/>
                <w:sz w:val="24"/>
                <w:szCs w:val="24"/>
                <w:lang w:eastAsia="lv-LV"/>
                <w14:ligatures w14:val="none"/>
              </w:rPr>
              <w:t>Prasības</w:t>
            </w:r>
          </w:p>
        </w:tc>
        <w:tc>
          <w:tcPr>
            <w:tcW w:w="3360" w:type="dxa"/>
          </w:tcPr>
          <w:p w14:paraId="210F91B4" w14:textId="77777777" w:rsidR="006672EB" w:rsidRPr="006672EB" w:rsidRDefault="006672EB" w:rsidP="006672EB">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6672EB">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532B1C" w:rsidRPr="006672EB" w14:paraId="2A4E2B9E" w14:textId="77777777" w:rsidTr="00532B1C">
        <w:tc>
          <w:tcPr>
            <w:tcW w:w="1631" w:type="dxa"/>
          </w:tcPr>
          <w:p w14:paraId="0247FE94" w14:textId="77777777" w:rsidR="006672EB" w:rsidRPr="006672EB" w:rsidRDefault="006672EB" w:rsidP="006672EB">
            <w:pPr>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Priekšmeta apraksts:</w:t>
            </w:r>
          </w:p>
        </w:tc>
        <w:tc>
          <w:tcPr>
            <w:tcW w:w="3764" w:type="dxa"/>
          </w:tcPr>
          <w:p w14:paraId="0F311C04" w14:textId="77777777" w:rsidR="00532B1C" w:rsidRPr="007D40C2" w:rsidRDefault="00532B1C" w:rsidP="00532B1C">
            <w:p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Vingrošanas kompleksa iegāde ar uzstādīšanu brīvpieejas sporta laukumā Bajāros, Ropažu pagastā</w:t>
            </w:r>
          </w:p>
          <w:p w14:paraId="6A0C76E7" w14:textId="77777777" w:rsidR="00532B1C" w:rsidRPr="007D40C2" w:rsidRDefault="00532B1C" w:rsidP="00532B1C">
            <w:pPr>
              <w:jc w:val="both"/>
              <w:rPr>
                <w:rFonts w:ascii="Times New Roman" w:hAnsi="Times New Roman" w:cs="Times New Roman"/>
                <w:sz w:val="24"/>
                <w:szCs w:val="24"/>
                <w:lang w:eastAsia="lv-LV"/>
                <w14:ligatures w14:val="none"/>
              </w:rPr>
            </w:pPr>
          </w:p>
          <w:p w14:paraId="7B3A779F" w14:textId="77777777" w:rsidR="00532B1C" w:rsidRPr="007D40C2" w:rsidRDefault="00532B1C" w:rsidP="00532B1C">
            <w:p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xml:space="preserve">Iekārtas aprīkojums  paredzēts lietošanai brīvā dabā. </w:t>
            </w:r>
          </w:p>
          <w:p w14:paraId="0D0C0AB2" w14:textId="77777777" w:rsidR="00532B1C" w:rsidRPr="007D40C2" w:rsidRDefault="00532B1C" w:rsidP="00532B1C">
            <w:p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Iekārta piedāvā dažādas stacijas,</w:t>
            </w:r>
          </w:p>
          <w:p w14:paraId="220312ED"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xml:space="preserve">pievilkšanās stieņus dažādos izpildījumos, atsevišķus vēdera un muguras muskuļu stacijas, līdztekas, </w:t>
            </w:r>
          </w:p>
          <w:p w14:paraId="6AF9D3C7"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pakāpienus,</w:t>
            </w:r>
          </w:p>
          <w:p w14:paraId="0D3E76A7"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xml:space="preserve">horizontālās un vertikālās zviedru sienas, </w:t>
            </w:r>
          </w:p>
          <w:p w14:paraId="305A93CD"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xml:space="preserve">dažādu līmeņu pumpēšanās statīvus, </w:t>
            </w:r>
          </w:p>
          <w:p w14:paraId="1DE4DC9E"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boksa maisu turētājus u.c.</w:t>
            </w:r>
          </w:p>
          <w:p w14:paraId="6FF05543" w14:textId="77777777" w:rsidR="00532B1C" w:rsidRPr="007D40C2" w:rsidRDefault="00532B1C" w:rsidP="00532B1C">
            <w:p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xml:space="preserve">Visas iekārtas ir pārdomātas, lai brīvi varētu trenēties vairāki   cilvēki, kā arī cilvēki  grupā. Iekārtas  aprīkojumam ir jābūt sertificētam. </w:t>
            </w:r>
          </w:p>
          <w:p w14:paraId="7203F08F" w14:textId="77777777" w:rsidR="00532B1C" w:rsidRPr="007D40C2" w:rsidRDefault="00532B1C" w:rsidP="00532B1C">
            <w:p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lastRenderedPageBreak/>
              <w:t>Iekārtas sastāvs:</w:t>
            </w:r>
          </w:p>
          <w:p w14:paraId="1C309CA8"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cinkotiem, karsti krāsotiem un UV staru noturīgiem metāla stabiem - 15 gab.</w:t>
            </w:r>
          </w:p>
          <w:p w14:paraId="0FF69281"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metāla stabu cinkota metāla paliktņiem - 15 gab.,</w:t>
            </w:r>
          </w:p>
          <w:p w14:paraId="015F1E8E"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pievilkšanās stieņiem - 6 gab.,</w:t>
            </w:r>
          </w:p>
          <w:p w14:paraId="3923F033"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rāpšanās kāpņu komplekta (augstums 2 900 mm) ar astoņiem pakāpieniem - 1 gab.,</w:t>
            </w:r>
          </w:p>
          <w:p w14:paraId="32C29A5D"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līdztekas - 2 gab.,</w:t>
            </w:r>
          </w:p>
          <w:p w14:paraId="6EA8ABD0"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vingrošanas riņķu komplekta - 1 gab.,</w:t>
            </w:r>
          </w:p>
          <w:p w14:paraId="57D43615"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proofErr w:type="spellStart"/>
            <w:r w:rsidRPr="007D40C2">
              <w:rPr>
                <w:rFonts w:ascii="Times New Roman" w:hAnsi="Times New Roman" w:cs="Times New Roman"/>
                <w:sz w:val="24"/>
                <w:szCs w:val="24"/>
                <w:lang w:eastAsia="lv-LV"/>
                <w14:ligatures w14:val="none"/>
              </w:rPr>
              <w:t>rokgājēja</w:t>
            </w:r>
            <w:proofErr w:type="spellEnd"/>
            <w:r w:rsidRPr="007D40C2">
              <w:rPr>
                <w:rFonts w:ascii="Times New Roman" w:hAnsi="Times New Roman" w:cs="Times New Roman"/>
                <w:sz w:val="24"/>
                <w:szCs w:val="24"/>
                <w:lang w:eastAsia="lv-LV"/>
                <w14:ligatures w14:val="none"/>
              </w:rPr>
              <w:t xml:space="preserve"> - 1 gab.</w:t>
            </w:r>
          </w:p>
          <w:p w14:paraId="032BB6A6"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vēdera preses sols – 1 gab.,</w:t>
            </w:r>
          </w:p>
          <w:p w14:paraId="3F0AAAD0"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metāla stabu cinkoti metāla paliktņi betonējas 600 mm dziļumā betona masā (400 mm) un nosedzas ar dabīgo grunti 200 mm biezumā.</w:t>
            </w:r>
          </w:p>
          <w:p w14:paraId="1747C35C" w14:textId="77777777" w:rsidR="00532B1C" w:rsidRPr="007D40C2" w:rsidRDefault="00532B1C" w:rsidP="00532B1C">
            <w:p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Izmēri:</w:t>
            </w:r>
          </w:p>
          <w:p w14:paraId="371E6A14"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xml:space="preserve">Garums: 7 574 mm; </w:t>
            </w:r>
          </w:p>
          <w:p w14:paraId="24D849F3"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Platums: 7 530 mm;</w:t>
            </w:r>
          </w:p>
          <w:p w14:paraId="1899AA19" w14:textId="77777777" w:rsidR="00532B1C" w:rsidRPr="007D40C2" w:rsidRDefault="00532B1C" w:rsidP="00532B1C">
            <w:pPr>
              <w:pStyle w:val="Sarakstarindkopa"/>
              <w:numPr>
                <w:ilvl w:val="0"/>
                <w:numId w:val="1"/>
              </w:numPr>
              <w:jc w:val="both"/>
              <w:rPr>
                <w:rFonts w:ascii="Times New Roman" w:hAnsi="Times New Roman" w:cs="Times New Roman"/>
                <w:sz w:val="24"/>
                <w:szCs w:val="24"/>
                <w:lang w:eastAsia="lv-LV"/>
                <w14:ligatures w14:val="none"/>
              </w:rPr>
            </w:pPr>
            <w:r w:rsidRPr="007D40C2">
              <w:rPr>
                <w:rFonts w:ascii="Times New Roman" w:hAnsi="Times New Roman" w:cs="Times New Roman"/>
                <w:sz w:val="24"/>
                <w:szCs w:val="24"/>
                <w:lang w:eastAsia="lv-LV"/>
                <w14:ligatures w14:val="none"/>
              </w:rPr>
              <w:t xml:space="preserve">Augstums: 4 127 mm </w:t>
            </w:r>
          </w:p>
          <w:p w14:paraId="5A1F4B1C" w14:textId="77777777" w:rsidR="00532B1C" w:rsidRPr="007D40C2" w:rsidRDefault="00532B1C" w:rsidP="00532B1C">
            <w:pPr>
              <w:ind w:left="60"/>
              <w:jc w:val="both"/>
              <w:rPr>
                <w:rFonts w:ascii="Times New Roman" w:hAnsi="Times New Roman" w:cs="Times New Roman"/>
                <w:sz w:val="24"/>
                <w:szCs w:val="24"/>
                <w:lang w:eastAsia="lv-LV"/>
                <w14:ligatures w14:val="none"/>
              </w:rPr>
            </w:pPr>
          </w:p>
          <w:p w14:paraId="7D915CB1" w14:textId="5A710701" w:rsidR="00532B1C" w:rsidRPr="007D40C2" w:rsidRDefault="00532B1C" w:rsidP="00532B1C">
            <w:pPr>
              <w:ind w:left="60"/>
              <w:jc w:val="both"/>
              <w:rPr>
                <w:rFonts w:ascii="Times New Roman" w:hAnsi="Times New Roman" w:cs="Times New Roman"/>
                <w:sz w:val="24"/>
                <w:szCs w:val="24"/>
                <w:lang w:eastAsia="lv-LV"/>
                <w14:ligatures w14:val="none"/>
              </w:rPr>
            </w:pPr>
            <w:r>
              <w:rPr>
                <w:rFonts w:ascii="Times New Roman" w:hAnsi="Times New Roman" w:cs="Times New Roman"/>
                <w:noProof/>
                <w:sz w:val="24"/>
                <w:szCs w:val="24"/>
                <w:lang w:eastAsia="lv-LV"/>
                <w14:ligatures w14:val="none"/>
              </w:rPr>
              <w:drawing>
                <wp:anchor distT="0" distB="0" distL="114300" distR="114300" simplePos="0" relativeHeight="251658752" behindDoc="0" locked="0" layoutInCell="1" allowOverlap="1" wp14:anchorId="5A8DD1E8" wp14:editId="577DB8B8">
                  <wp:simplePos x="0" y="0"/>
                  <wp:positionH relativeFrom="column">
                    <wp:posOffset>-111760</wp:posOffset>
                  </wp:positionH>
                  <wp:positionV relativeFrom="paragraph">
                    <wp:posOffset>390525</wp:posOffset>
                  </wp:positionV>
                  <wp:extent cx="2253512" cy="1151890"/>
                  <wp:effectExtent l="0" t="0" r="0" b="0"/>
                  <wp:wrapTopAndBottom/>
                  <wp:docPr id="162247271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3512" cy="1151890"/>
                          </a:xfrm>
                          <a:prstGeom prst="rect">
                            <a:avLst/>
                          </a:prstGeom>
                          <a:noFill/>
                        </pic:spPr>
                      </pic:pic>
                    </a:graphicData>
                  </a:graphic>
                </wp:anchor>
              </w:drawing>
            </w:r>
            <w:r w:rsidRPr="007D40C2">
              <w:rPr>
                <w:rFonts w:ascii="Times New Roman" w:hAnsi="Times New Roman" w:cs="Times New Roman"/>
                <w:sz w:val="24"/>
                <w:szCs w:val="24"/>
                <w:lang w:eastAsia="lv-LV"/>
                <w14:ligatures w14:val="none"/>
              </w:rPr>
              <w:t>*</w:t>
            </w:r>
            <w:r>
              <w:rPr>
                <w:rFonts w:ascii="Times New Roman" w:hAnsi="Times New Roman" w:cs="Times New Roman"/>
                <w:sz w:val="24"/>
                <w:szCs w:val="24"/>
                <w:lang w:eastAsia="lv-LV"/>
                <w14:ligatures w14:val="none"/>
              </w:rPr>
              <w:t xml:space="preserve"> </w:t>
            </w:r>
            <w:r w:rsidRPr="007D40C2">
              <w:rPr>
                <w:rFonts w:ascii="Times New Roman" w:hAnsi="Times New Roman" w:cs="Times New Roman"/>
                <w:sz w:val="24"/>
                <w:szCs w:val="24"/>
                <w:lang w:eastAsia="lv-LV"/>
                <w14:ligatures w14:val="none"/>
              </w:rPr>
              <w:t>Pieļaujama 5% atlaide no izmēriem</w:t>
            </w:r>
          </w:p>
          <w:p w14:paraId="4C9DE53E" w14:textId="057ED235" w:rsidR="00532B1C" w:rsidRDefault="00532B1C" w:rsidP="00532B1C">
            <w:pPr>
              <w:ind w:left="60"/>
              <w:jc w:val="both"/>
              <w:rPr>
                <w:rFonts w:ascii="Times New Roman" w:hAnsi="Times New Roman" w:cs="Times New Roman"/>
                <w:sz w:val="24"/>
                <w:szCs w:val="24"/>
                <w:lang w:eastAsia="lv-LV"/>
                <w14:ligatures w14:val="none"/>
              </w:rPr>
            </w:pPr>
          </w:p>
          <w:p w14:paraId="27D32898" w14:textId="77777777" w:rsidR="00532B1C" w:rsidRPr="00532B1C" w:rsidRDefault="00532B1C" w:rsidP="00532B1C">
            <w:pPr>
              <w:jc w:val="right"/>
              <w:rPr>
                <w:rFonts w:ascii="Times New Roman" w:hAnsi="Times New Roman" w:cs="Times New Roman"/>
                <w:sz w:val="20"/>
                <w:szCs w:val="20"/>
                <w:lang w:eastAsia="lv-LV"/>
                <w14:ligatures w14:val="none"/>
              </w:rPr>
            </w:pPr>
            <w:r w:rsidRPr="00532B1C">
              <w:rPr>
                <w:rFonts w:ascii="Times New Roman" w:hAnsi="Times New Roman" w:cs="Times New Roman"/>
                <w:sz w:val="20"/>
                <w:szCs w:val="20"/>
                <w:lang w:eastAsia="lv-LV"/>
                <w14:ligatures w14:val="none"/>
              </w:rPr>
              <w:t>Attēls, analogs</w:t>
            </w:r>
          </w:p>
          <w:p w14:paraId="20038ABF" w14:textId="1BF37129" w:rsidR="00532B1C" w:rsidRDefault="00532B1C" w:rsidP="00532B1C">
            <w:pPr>
              <w:ind w:left="60"/>
              <w:jc w:val="both"/>
              <w:rPr>
                <w:rFonts w:ascii="Times New Roman" w:hAnsi="Times New Roman" w:cs="Times New Roman"/>
                <w:sz w:val="24"/>
                <w:szCs w:val="24"/>
                <w:lang w:eastAsia="lv-LV"/>
                <w14:ligatures w14:val="none"/>
              </w:rPr>
            </w:pPr>
          </w:p>
          <w:p w14:paraId="5125B289" w14:textId="77777777" w:rsidR="00532B1C" w:rsidRPr="007D40C2" w:rsidRDefault="00532B1C" w:rsidP="00532B1C">
            <w:pPr>
              <w:ind w:left="60"/>
              <w:jc w:val="both"/>
              <w:rPr>
                <w:rFonts w:ascii="Times New Roman" w:hAnsi="Times New Roman" w:cs="Times New Roman"/>
                <w:sz w:val="24"/>
                <w:szCs w:val="24"/>
                <w:lang w:eastAsia="lv-LV"/>
                <w14:ligatures w14:val="none"/>
              </w:rPr>
            </w:pPr>
          </w:p>
          <w:p w14:paraId="1EFE205A" w14:textId="6008A309" w:rsidR="006672EB" w:rsidRPr="006672EB" w:rsidRDefault="006672EB" w:rsidP="006672EB">
            <w:pPr>
              <w:jc w:val="both"/>
              <w:rPr>
                <w:rFonts w:ascii="Times New Roman" w:hAnsi="Times New Roman" w:cs="Times New Roman"/>
                <w:sz w:val="24"/>
                <w:szCs w:val="24"/>
                <w:lang w:eastAsia="lv-LV"/>
                <w14:ligatures w14:val="none"/>
              </w:rPr>
            </w:pPr>
          </w:p>
        </w:tc>
        <w:tc>
          <w:tcPr>
            <w:tcW w:w="3360" w:type="dxa"/>
          </w:tcPr>
          <w:p w14:paraId="162BD319" w14:textId="77777777" w:rsidR="006672EB" w:rsidRPr="006672EB" w:rsidRDefault="006672EB" w:rsidP="006672E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32B1C" w:rsidRPr="006672EB" w14:paraId="5138CBF9" w14:textId="77777777" w:rsidTr="00532B1C">
        <w:tc>
          <w:tcPr>
            <w:tcW w:w="1631" w:type="dxa"/>
          </w:tcPr>
          <w:p w14:paraId="5F471E2C" w14:textId="6213A307" w:rsidR="00532B1C" w:rsidRPr="006672EB" w:rsidRDefault="00532B1C" w:rsidP="00532B1C">
            <w:pPr>
              <w:jc w:val="both"/>
              <w:rPr>
                <w:rFonts w:ascii="Times New Roman" w:hAnsi="Times New Roman" w:cs="Times New Roman"/>
                <w:sz w:val="24"/>
                <w:szCs w:val="24"/>
                <w:lang w:eastAsia="lv-LV"/>
                <w14:ligatures w14:val="none"/>
              </w:rPr>
            </w:pPr>
            <w:r w:rsidRPr="007D40C2">
              <w:rPr>
                <w:rFonts w:ascii="Times New Roman" w:eastAsia="Times New Roman" w:hAnsi="Times New Roman" w:cs="Times New Roman"/>
                <w:color w:val="000000"/>
                <w:sz w:val="24"/>
                <w:szCs w:val="24"/>
                <w:lang w:eastAsia="lv-LV"/>
                <w14:ligatures w14:val="none"/>
              </w:rPr>
              <w:t>Drošības Sertifikāts</w:t>
            </w:r>
          </w:p>
        </w:tc>
        <w:tc>
          <w:tcPr>
            <w:tcW w:w="3764" w:type="dxa"/>
          </w:tcPr>
          <w:p w14:paraId="26622913" w14:textId="77777777" w:rsidR="00532B1C" w:rsidRPr="007D40C2" w:rsidRDefault="00532B1C" w:rsidP="00532B1C">
            <w:pPr>
              <w:rPr>
                <w:rFonts w:ascii="Times New Roman" w:eastAsia="Times New Roman" w:hAnsi="Times New Roman" w:cs="Times New Roman"/>
                <w:color w:val="000000"/>
                <w:sz w:val="24"/>
                <w:szCs w:val="24"/>
                <w:lang w:eastAsia="lv-LV"/>
                <w14:ligatures w14:val="none"/>
              </w:rPr>
            </w:pPr>
            <w:r w:rsidRPr="007D40C2">
              <w:rPr>
                <w:rFonts w:ascii="Times New Roman" w:eastAsia="Times New Roman" w:hAnsi="Times New Roman" w:cs="Times New Roman"/>
                <w:color w:val="000000"/>
                <w:sz w:val="24"/>
                <w:szCs w:val="24"/>
                <w:lang w:eastAsia="lv-LV"/>
                <w14:ligatures w14:val="none"/>
              </w:rPr>
              <w:t>Drošību apliecinošs atbilstības sertifikāts , kas apliecina iekārtu atbilstību obligātā drošības standarta EN 16630-2015 nosacījumiem, kas ir spēkā  ES</w:t>
            </w:r>
          </w:p>
          <w:p w14:paraId="465D6A08" w14:textId="77777777" w:rsidR="00532B1C" w:rsidRPr="007D40C2" w:rsidRDefault="00532B1C" w:rsidP="00532B1C">
            <w:pPr>
              <w:jc w:val="both"/>
              <w:rPr>
                <w:rFonts w:ascii="Times New Roman" w:hAnsi="Times New Roman" w:cs="Times New Roman"/>
                <w:sz w:val="24"/>
                <w:szCs w:val="24"/>
                <w:lang w:eastAsia="lv-LV"/>
                <w14:ligatures w14:val="none"/>
              </w:rPr>
            </w:pPr>
          </w:p>
        </w:tc>
        <w:tc>
          <w:tcPr>
            <w:tcW w:w="3360" w:type="dxa"/>
          </w:tcPr>
          <w:p w14:paraId="08B98BE7" w14:textId="77777777" w:rsidR="00532B1C" w:rsidRPr="006672EB" w:rsidRDefault="00532B1C" w:rsidP="00532B1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32B1C" w:rsidRPr="006672EB" w14:paraId="352A755F" w14:textId="77777777" w:rsidTr="00532B1C">
        <w:tc>
          <w:tcPr>
            <w:tcW w:w="1631" w:type="dxa"/>
          </w:tcPr>
          <w:p w14:paraId="13EC1575" w14:textId="77777777" w:rsidR="00532B1C" w:rsidRPr="006672EB" w:rsidRDefault="00532B1C" w:rsidP="00532B1C">
            <w:pPr>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Līguma izpildes laiks:</w:t>
            </w:r>
          </w:p>
        </w:tc>
        <w:tc>
          <w:tcPr>
            <w:tcW w:w="3764" w:type="dxa"/>
          </w:tcPr>
          <w:p w14:paraId="4621C838" w14:textId="3953D486" w:rsidR="00532B1C" w:rsidRDefault="00532B1C" w:rsidP="00532B1C">
            <w:pPr>
              <w:jc w:val="both"/>
              <w:rPr>
                <w:rFonts w:ascii="Times New Roman" w:hAnsi="Times New Roman" w:cs="Times New Roman"/>
                <w:sz w:val="24"/>
                <w:szCs w:val="24"/>
                <w:lang w:eastAsia="lv-LV"/>
                <w14:ligatures w14:val="none"/>
              </w:rPr>
            </w:pPr>
            <w:r w:rsidRPr="00532B1C">
              <w:rPr>
                <w:rFonts w:ascii="Times New Roman" w:hAnsi="Times New Roman" w:cs="Times New Roman"/>
                <w:sz w:val="24"/>
                <w:szCs w:val="24"/>
                <w:lang w:eastAsia="lv-LV"/>
                <w14:ligatures w14:val="none"/>
              </w:rPr>
              <w:t xml:space="preserve">2023. gada </w:t>
            </w:r>
            <w:r w:rsidR="004C066B">
              <w:rPr>
                <w:rFonts w:ascii="Times New Roman" w:hAnsi="Times New Roman" w:cs="Times New Roman"/>
                <w:sz w:val="24"/>
                <w:szCs w:val="24"/>
                <w:lang w:eastAsia="lv-LV"/>
                <w14:ligatures w14:val="none"/>
              </w:rPr>
              <w:t>2</w:t>
            </w:r>
            <w:r w:rsidRPr="00532B1C">
              <w:rPr>
                <w:rFonts w:ascii="Times New Roman" w:hAnsi="Times New Roman" w:cs="Times New Roman"/>
                <w:sz w:val="24"/>
                <w:szCs w:val="24"/>
                <w:lang w:eastAsia="lv-LV"/>
                <w14:ligatures w14:val="none"/>
              </w:rPr>
              <w:t xml:space="preserve">5. </w:t>
            </w:r>
            <w:r>
              <w:rPr>
                <w:rFonts w:ascii="Times New Roman" w:hAnsi="Times New Roman" w:cs="Times New Roman"/>
                <w:sz w:val="24"/>
                <w:szCs w:val="24"/>
                <w:lang w:eastAsia="lv-LV"/>
                <w14:ligatures w14:val="none"/>
              </w:rPr>
              <w:t xml:space="preserve">septembris, </w:t>
            </w:r>
          </w:p>
          <w:p w14:paraId="190ADF5E" w14:textId="77777777" w:rsidR="00532B1C" w:rsidRDefault="00532B1C" w:rsidP="00532B1C">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Pēc abpusēji parakstīta līguma</w:t>
            </w:r>
          </w:p>
          <w:p w14:paraId="62FFE0CD" w14:textId="77777777" w:rsidR="00532B1C" w:rsidRPr="006672EB" w:rsidRDefault="00532B1C" w:rsidP="00532B1C">
            <w:pPr>
              <w:jc w:val="both"/>
              <w:rPr>
                <w:rFonts w:ascii="Times New Roman" w:hAnsi="Times New Roman" w:cs="Times New Roman"/>
                <w:sz w:val="24"/>
                <w:szCs w:val="24"/>
                <w:lang w:eastAsia="lv-LV"/>
                <w14:ligatures w14:val="none"/>
              </w:rPr>
            </w:pPr>
          </w:p>
        </w:tc>
        <w:tc>
          <w:tcPr>
            <w:tcW w:w="3360" w:type="dxa"/>
          </w:tcPr>
          <w:p w14:paraId="0D5FF443" w14:textId="77777777" w:rsidR="00532B1C" w:rsidRPr="006672EB" w:rsidRDefault="00532B1C" w:rsidP="00532B1C">
            <w:pPr>
              <w:jc w:val="both"/>
              <w:rPr>
                <w:rFonts w:ascii="Times New Roman" w:hAnsi="Times New Roman" w:cs="Times New Roman"/>
                <w:sz w:val="24"/>
                <w:szCs w:val="24"/>
                <w:lang w:eastAsia="lv-LV"/>
                <w14:ligatures w14:val="none"/>
              </w:rPr>
            </w:pPr>
          </w:p>
        </w:tc>
      </w:tr>
      <w:tr w:rsidR="00532B1C" w:rsidRPr="006672EB" w14:paraId="11E4D4A3" w14:textId="77777777" w:rsidTr="00532B1C">
        <w:trPr>
          <w:trHeight w:val="1266"/>
        </w:trPr>
        <w:tc>
          <w:tcPr>
            <w:tcW w:w="1631" w:type="dxa"/>
          </w:tcPr>
          <w:p w14:paraId="38E59ED8" w14:textId="77777777" w:rsidR="00532B1C" w:rsidRPr="006672EB" w:rsidRDefault="00532B1C" w:rsidP="00532B1C">
            <w:pPr>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lastRenderedPageBreak/>
              <w:t>Izmaksas, kas jāiekļauj cenā:</w:t>
            </w:r>
          </w:p>
        </w:tc>
        <w:tc>
          <w:tcPr>
            <w:tcW w:w="3764" w:type="dxa"/>
          </w:tcPr>
          <w:p w14:paraId="12E60A46" w14:textId="2F649554" w:rsidR="00532B1C" w:rsidRDefault="00532B1C" w:rsidP="00532B1C">
            <w:pPr>
              <w:jc w:val="both"/>
              <w:rPr>
                <w:rFonts w:ascii="Times New Roman" w:hAnsi="Times New Roman" w:cs="Times New Roman"/>
                <w:iCs/>
                <w:sz w:val="24"/>
                <w:szCs w:val="24"/>
                <w:lang w:eastAsia="lv-LV"/>
                <w14:ligatures w14:val="none"/>
              </w:rPr>
            </w:pPr>
            <w:r w:rsidRPr="00532B1C">
              <w:rPr>
                <w:rFonts w:ascii="Times New Roman" w:hAnsi="Times New Roman" w:cs="Times New Roman"/>
                <w:iCs/>
                <w:sz w:val="24"/>
                <w:szCs w:val="24"/>
                <w:lang w:eastAsia="lv-LV"/>
                <w14:ligatures w14:val="none"/>
              </w:rPr>
              <w:t>Visas izmaksas, kas saistītas ar pakalpojuma izpildi tai skaitā transports(piegāde), garantija un administrēšana u.c.</w:t>
            </w:r>
          </w:p>
          <w:p w14:paraId="5C0B9C6F" w14:textId="77777777" w:rsidR="00532B1C" w:rsidRPr="006672EB" w:rsidRDefault="00532B1C" w:rsidP="00532B1C">
            <w:pPr>
              <w:jc w:val="both"/>
              <w:rPr>
                <w:rFonts w:ascii="Times New Roman" w:hAnsi="Times New Roman" w:cs="Times New Roman"/>
                <w:i/>
                <w:sz w:val="24"/>
                <w:szCs w:val="24"/>
                <w:lang w:eastAsia="lv-LV"/>
                <w14:ligatures w14:val="none"/>
              </w:rPr>
            </w:pPr>
          </w:p>
        </w:tc>
        <w:tc>
          <w:tcPr>
            <w:tcW w:w="3360" w:type="dxa"/>
          </w:tcPr>
          <w:p w14:paraId="447D319B" w14:textId="77777777" w:rsidR="00532B1C" w:rsidRPr="006672EB" w:rsidRDefault="00532B1C" w:rsidP="00532B1C">
            <w:pPr>
              <w:jc w:val="both"/>
              <w:rPr>
                <w:rFonts w:ascii="Times New Roman" w:hAnsi="Times New Roman" w:cs="Times New Roman"/>
                <w:sz w:val="24"/>
                <w:szCs w:val="24"/>
                <w:lang w:eastAsia="lv-LV"/>
                <w14:ligatures w14:val="none"/>
              </w:rPr>
            </w:pPr>
          </w:p>
        </w:tc>
      </w:tr>
      <w:tr w:rsidR="00532B1C" w:rsidRPr="006672EB" w14:paraId="4799EA19" w14:textId="77777777" w:rsidTr="00532B1C">
        <w:tc>
          <w:tcPr>
            <w:tcW w:w="1631" w:type="dxa"/>
          </w:tcPr>
          <w:p w14:paraId="12BE3614" w14:textId="77777777" w:rsidR="00532B1C" w:rsidRPr="006672EB" w:rsidRDefault="00532B1C" w:rsidP="00532B1C">
            <w:pPr>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Nodokļi</w:t>
            </w:r>
          </w:p>
        </w:tc>
        <w:tc>
          <w:tcPr>
            <w:tcW w:w="3764" w:type="dxa"/>
          </w:tcPr>
          <w:p w14:paraId="262D4DF9" w14:textId="77777777" w:rsidR="00532B1C" w:rsidRPr="006672EB" w:rsidRDefault="00532B1C" w:rsidP="00532B1C">
            <w:pPr>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Uz piedāvājuma iesniegšanas pēdējo dienu pretendentam nav VID nodokļu parādu</w:t>
            </w:r>
          </w:p>
        </w:tc>
        <w:tc>
          <w:tcPr>
            <w:tcW w:w="3360" w:type="dxa"/>
          </w:tcPr>
          <w:p w14:paraId="3314FF7B" w14:textId="77777777" w:rsidR="00532B1C" w:rsidRPr="006672EB" w:rsidRDefault="00532B1C" w:rsidP="00532B1C">
            <w:pPr>
              <w:jc w:val="both"/>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Apliecinājums no VID EDS par nodokļu neesamību</w:t>
            </w:r>
          </w:p>
        </w:tc>
      </w:tr>
    </w:tbl>
    <w:p w14:paraId="76B6A7CE" w14:textId="77777777" w:rsidR="006672EB" w:rsidRPr="006672EB" w:rsidRDefault="006672EB" w:rsidP="006672EB">
      <w:pPr>
        <w:spacing w:after="0"/>
        <w:jc w:val="both"/>
        <w:rPr>
          <w:rFonts w:ascii="Times New Roman" w:hAnsi="Times New Roman" w:cs="Times New Roman"/>
          <w:b/>
          <w:kern w:val="0"/>
          <w:sz w:val="24"/>
          <w:szCs w:val="24"/>
          <w:lang w:eastAsia="lv-LV"/>
          <w14:ligatures w14:val="none"/>
        </w:rPr>
      </w:pPr>
    </w:p>
    <w:p w14:paraId="58508B29" w14:textId="77777777" w:rsidR="006672EB" w:rsidRPr="006672EB" w:rsidRDefault="006672EB" w:rsidP="006672EB">
      <w:pPr>
        <w:spacing w:after="0"/>
        <w:jc w:val="center"/>
        <w:rPr>
          <w:rFonts w:ascii="Times New Roman" w:hAnsi="Times New Roman" w:cs="Times New Roman"/>
          <w:b/>
          <w:kern w:val="0"/>
          <w:sz w:val="24"/>
          <w:szCs w:val="24"/>
          <w:lang w:eastAsia="lv-LV"/>
          <w14:ligatures w14:val="none"/>
        </w:rPr>
      </w:pPr>
    </w:p>
    <w:p w14:paraId="24F79184" w14:textId="77777777" w:rsidR="006672EB" w:rsidRPr="006672EB" w:rsidRDefault="006672EB" w:rsidP="006672EB">
      <w:pPr>
        <w:spacing w:after="0"/>
        <w:jc w:val="center"/>
        <w:rPr>
          <w:rFonts w:ascii="Times New Roman" w:hAnsi="Times New Roman" w:cs="Times New Roman"/>
          <w:b/>
          <w:kern w:val="0"/>
          <w:sz w:val="24"/>
          <w:szCs w:val="24"/>
          <w:lang w:eastAsia="lv-LV"/>
          <w14:ligatures w14:val="none"/>
        </w:rPr>
      </w:pPr>
      <w:r w:rsidRPr="006672EB">
        <w:rPr>
          <w:rFonts w:ascii="Times New Roman" w:hAnsi="Times New Roman" w:cs="Times New Roman"/>
          <w:b/>
          <w:kern w:val="0"/>
          <w:sz w:val="24"/>
          <w:szCs w:val="24"/>
          <w:lang w:eastAsia="lv-LV"/>
          <w14:ligatures w14:val="none"/>
        </w:rPr>
        <w:t>FINANŠU PIEDĀVĀJUMS</w:t>
      </w:r>
    </w:p>
    <w:p w14:paraId="489644D4" w14:textId="77777777" w:rsidR="006672EB" w:rsidRPr="006672EB" w:rsidRDefault="006672EB" w:rsidP="006672EB">
      <w:pPr>
        <w:spacing w:after="0"/>
        <w:jc w:val="both"/>
        <w:rPr>
          <w:rFonts w:ascii="Times New Roman" w:hAnsi="Times New Roman" w:cs="Times New Roman"/>
          <w:kern w:val="0"/>
          <w:sz w:val="24"/>
          <w:szCs w:val="24"/>
          <w:lang w:eastAsia="lv-LV"/>
          <w14:ligatures w14:val="none"/>
        </w:rPr>
      </w:pPr>
    </w:p>
    <w:p w14:paraId="47DB449E" w14:textId="77777777" w:rsidR="006672EB" w:rsidRPr="006672EB" w:rsidRDefault="006672EB" w:rsidP="006672EB">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755" w:type="dxa"/>
        <w:tblLook w:val="04A0" w:firstRow="1" w:lastRow="0" w:firstColumn="1" w:lastColumn="0" w:noHBand="0" w:noVBand="1"/>
      </w:tblPr>
      <w:tblGrid>
        <w:gridCol w:w="4219"/>
        <w:gridCol w:w="1438"/>
        <w:gridCol w:w="3098"/>
      </w:tblGrid>
      <w:tr w:rsidR="00532B1C" w:rsidRPr="006672EB" w14:paraId="243A9545" w14:textId="77777777" w:rsidTr="00532B1C">
        <w:trPr>
          <w:trHeight w:val="564"/>
        </w:trPr>
        <w:tc>
          <w:tcPr>
            <w:tcW w:w="4219" w:type="dxa"/>
            <w:shd w:val="clear" w:color="auto" w:fill="BFBFBF" w:themeFill="background1" w:themeFillShade="BF"/>
            <w:vAlign w:val="center"/>
          </w:tcPr>
          <w:p w14:paraId="41E445CD" w14:textId="77777777" w:rsidR="00532B1C" w:rsidRPr="006672EB" w:rsidRDefault="00532B1C" w:rsidP="006672EB">
            <w:pPr>
              <w:jc w:val="both"/>
              <w:rPr>
                <w:rFonts w:ascii="Times New Roman" w:hAnsi="Times New Roman" w:cs="Times New Roman"/>
                <w:b/>
                <w:sz w:val="24"/>
                <w:szCs w:val="24"/>
                <w:lang w:eastAsia="lv-LV"/>
                <w14:ligatures w14:val="none"/>
              </w:rPr>
            </w:pPr>
            <w:bookmarkStart w:id="2" w:name="_Hlk137205141"/>
            <w:r w:rsidRPr="006672EB">
              <w:rPr>
                <w:rFonts w:ascii="Times New Roman" w:hAnsi="Times New Roman" w:cs="Times New Roman"/>
                <w:b/>
                <w:sz w:val="24"/>
                <w:szCs w:val="24"/>
                <w:lang w:eastAsia="lv-LV"/>
                <w14:ligatures w14:val="none"/>
              </w:rPr>
              <w:t>Apraksts</w:t>
            </w:r>
          </w:p>
        </w:tc>
        <w:tc>
          <w:tcPr>
            <w:tcW w:w="1438" w:type="dxa"/>
            <w:shd w:val="clear" w:color="auto" w:fill="BFBFBF" w:themeFill="background1" w:themeFillShade="BF"/>
            <w:vAlign w:val="center"/>
          </w:tcPr>
          <w:p w14:paraId="6D56B298" w14:textId="77777777" w:rsidR="00532B1C" w:rsidRPr="006672EB" w:rsidRDefault="00532B1C" w:rsidP="006672EB">
            <w:pPr>
              <w:jc w:val="center"/>
              <w:rPr>
                <w:rFonts w:ascii="Times New Roman" w:hAnsi="Times New Roman" w:cs="Times New Roman"/>
                <w:b/>
                <w:sz w:val="24"/>
                <w:szCs w:val="24"/>
                <w:lang w:eastAsia="lv-LV"/>
                <w14:ligatures w14:val="none"/>
              </w:rPr>
            </w:pPr>
            <w:r w:rsidRPr="006672EB">
              <w:rPr>
                <w:rFonts w:ascii="Times New Roman" w:hAnsi="Times New Roman" w:cs="Times New Roman"/>
                <w:b/>
                <w:sz w:val="24"/>
                <w:szCs w:val="24"/>
                <w:lang w:eastAsia="lv-LV"/>
                <w14:ligatures w14:val="none"/>
              </w:rPr>
              <w:t>Skaits</w:t>
            </w:r>
          </w:p>
        </w:tc>
        <w:tc>
          <w:tcPr>
            <w:tcW w:w="3098" w:type="dxa"/>
            <w:shd w:val="clear" w:color="auto" w:fill="BFBFBF" w:themeFill="background1" w:themeFillShade="BF"/>
            <w:vAlign w:val="center"/>
          </w:tcPr>
          <w:p w14:paraId="6E393887" w14:textId="77777777" w:rsidR="00532B1C" w:rsidRPr="006672EB" w:rsidRDefault="00532B1C" w:rsidP="006672EB">
            <w:pPr>
              <w:jc w:val="center"/>
              <w:rPr>
                <w:rFonts w:ascii="Times New Roman" w:hAnsi="Times New Roman" w:cs="Times New Roman"/>
                <w:b/>
                <w:sz w:val="24"/>
                <w:szCs w:val="24"/>
                <w:lang w:eastAsia="lv-LV"/>
                <w14:ligatures w14:val="none"/>
              </w:rPr>
            </w:pPr>
            <w:r w:rsidRPr="006672EB">
              <w:rPr>
                <w:rFonts w:ascii="Times New Roman" w:hAnsi="Times New Roman" w:cs="Times New Roman"/>
                <w:b/>
                <w:sz w:val="24"/>
                <w:szCs w:val="24"/>
                <w:lang w:eastAsia="lv-LV"/>
                <w14:ligatures w14:val="none"/>
              </w:rPr>
              <w:t>Cena EUR bez PVN par visu apjomu</w:t>
            </w:r>
          </w:p>
        </w:tc>
      </w:tr>
      <w:bookmarkEnd w:id="2"/>
      <w:tr w:rsidR="00532B1C" w:rsidRPr="006672EB" w14:paraId="0C221B53" w14:textId="77777777" w:rsidTr="00284DEA">
        <w:trPr>
          <w:trHeight w:val="564"/>
        </w:trPr>
        <w:tc>
          <w:tcPr>
            <w:tcW w:w="4219" w:type="dxa"/>
            <w:vAlign w:val="center"/>
          </w:tcPr>
          <w:p w14:paraId="103CC019" w14:textId="77777777" w:rsidR="00532B1C" w:rsidRDefault="00284DEA" w:rsidP="006672EB">
            <w:pPr>
              <w:jc w:val="both"/>
              <w:rPr>
                <w:rFonts w:ascii="Times New Roman" w:hAnsi="Times New Roman" w:cs="Times New Roman"/>
                <w:sz w:val="24"/>
                <w:szCs w:val="24"/>
                <w:lang w:eastAsia="lv-LV"/>
                <w14:ligatures w14:val="none"/>
              </w:rPr>
            </w:pPr>
            <w:r w:rsidRPr="00284DEA">
              <w:rPr>
                <w:rFonts w:ascii="Times New Roman" w:hAnsi="Times New Roman" w:cs="Times New Roman"/>
                <w:sz w:val="24"/>
                <w:szCs w:val="24"/>
                <w:lang w:eastAsia="lv-LV"/>
                <w14:ligatures w14:val="none"/>
              </w:rPr>
              <w:t>“Vingrošanas kompleksa iegāde un uzstādīšanu brīvpieejas sporta laukumā Bajāros, Ropažu pagastā”</w:t>
            </w:r>
          </w:p>
          <w:p w14:paraId="767D4637" w14:textId="7814B095" w:rsidR="00284DEA" w:rsidRPr="006672EB" w:rsidRDefault="00284DEA" w:rsidP="006672EB">
            <w:pPr>
              <w:jc w:val="both"/>
              <w:rPr>
                <w:rFonts w:ascii="Times New Roman" w:hAnsi="Times New Roman" w:cs="Times New Roman"/>
                <w:sz w:val="24"/>
                <w:szCs w:val="24"/>
                <w:lang w:eastAsia="lv-LV"/>
                <w14:ligatures w14:val="none"/>
              </w:rPr>
            </w:pPr>
          </w:p>
        </w:tc>
        <w:tc>
          <w:tcPr>
            <w:tcW w:w="1438" w:type="dxa"/>
            <w:vAlign w:val="center"/>
          </w:tcPr>
          <w:p w14:paraId="3EFB9721" w14:textId="21EA6B40" w:rsidR="00532B1C" w:rsidRPr="006672EB" w:rsidRDefault="00B31DEB" w:rsidP="00284DE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3098" w:type="dxa"/>
            <w:vAlign w:val="center"/>
          </w:tcPr>
          <w:p w14:paraId="6E59F53D" w14:textId="77777777" w:rsidR="00532B1C" w:rsidRPr="006672EB" w:rsidRDefault="00532B1C" w:rsidP="006672EB">
            <w:pPr>
              <w:jc w:val="both"/>
              <w:rPr>
                <w:rFonts w:ascii="Times New Roman" w:hAnsi="Times New Roman" w:cs="Times New Roman"/>
                <w:sz w:val="24"/>
                <w:szCs w:val="24"/>
                <w:lang w:eastAsia="lv-LV"/>
                <w14:ligatures w14:val="none"/>
              </w:rPr>
            </w:pPr>
          </w:p>
        </w:tc>
      </w:tr>
      <w:tr w:rsidR="00532B1C" w:rsidRPr="006672EB" w14:paraId="6278CF61" w14:textId="77777777" w:rsidTr="00532B1C">
        <w:trPr>
          <w:trHeight w:val="564"/>
        </w:trPr>
        <w:tc>
          <w:tcPr>
            <w:tcW w:w="5657" w:type="dxa"/>
            <w:gridSpan w:val="2"/>
            <w:vAlign w:val="center"/>
          </w:tcPr>
          <w:p w14:paraId="137F03DD" w14:textId="77777777" w:rsidR="00532B1C" w:rsidRPr="006672EB" w:rsidRDefault="00532B1C" w:rsidP="006672EB">
            <w:pPr>
              <w:jc w:val="right"/>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Cena bez PVN, EUR:</w:t>
            </w:r>
          </w:p>
        </w:tc>
        <w:tc>
          <w:tcPr>
            <w:tcW w:w="3098" w:type="dxa"/>
            <w:vAlign w:val="center"/>
          </w:tcPr>
          <w:p w14:paraId="1C040D24" w14:textId="77777777" w:rsidR="00532B1C" w:rsidRPr="006672EB" w:rsidRDefault="00532B1C" w:rsidP="006672EB">
            <w:pPr>
              <w:jc w:val="both"/>
              <w:rPr>
                <w:rFonts w:ascii="Times New Roman" w:hAnsi="Times New Roman" w:cs="Times New Roman"/>
                <w:sz w:val="24"/>
                <w:szCs w:val="24"/>
                <w:lang w:eastAsia="lv-LV"/>
                <w14:ligatures w14:val="none"/>
              </w:rPr>
            </w:pPr>
          </w:p>
        </w:tc>
      </w:tr>
      <w:tr w:rsidR="00532B1C" w:rsidRPr="006672EB" w14:paraId="29CF2001" w14:textId="77777777" w:rsidTr="00532B1C">
        <w:trPr>
          <w:trHeight w:val="564"/>
        </w:trPr>
        <w:tc>
          <w:tcPr>
            <w:tcW w:w="5657" w:type="dxa"/>
            <w:gridSpan w:val="2"/>
            <w:vAlign w:val="center"/>
          </w:tcPr>
          <w:p w14:paraId="4FB8AA02" w14:textId="77777777" w:rsidR="00532B1C" w:rsidRPr="006672EB" w:rsidRDefault="00532B1C" w:rsidP="006672EB">
            <w:pPr>
              <w:jc w:val="right"/>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PVN summa, EUR:</w:t>
            </w:r>
          </w:p>
        </w:tc>
        <w:tc>
          <w:tcPr>
            <w:tcW w:w="3098" w:type="dxa"/>
            <w:vAlign w:val="center"/>
          </w:tcPr>
          <w:p w14:paraId="26A52D7F" w14:textId="77777777" w:rsidR="00532B1C" w:rsidRPr="006672EB" w:rsidRDefault="00532B1C" w:rsidP="006672EB">
            <w:pPr>
              <w:jc w:val="both"/>
              <w:rPr>
                <w:rFonts w:ascii="Times New Roman" w:hAnsi="Times New Roman" w:cs="Times New Roman"/>
                <w:sz w:val="24"/>
                <w:szCs w:val="24"/>
                <w:lang w:eastAsia="lv-LV"/>
                <w14:ligatures w14:val="none"/>
              </w:rPr>
            </w:pPr>
          </w:p>
        </w:tc>
      </w:tr>
      <w:tr w:rsidR="00532B1C" w:rsidRPr="006672EB" w14:paraId="1D4F2DF7" w14:textId="77777777" w:rsidTr="00532B1C">
        <w:trPr>
          <w:trHeight w:val="564"/>
        </w:trPr>
        <w:tc>
          <w:tcPr>
            <w:tcW w:w="5657" w:type="dxa"/>
            <w:gridSpan w:val="2"/>
            <w:vAlign w:val="center"/>
          </w:tcPr>
          <w:p w14:paraId="0A0B890E" w14:textId="77777777" w:rsidR="00532B1C" w:rsidRPr="006672EB" w:rsidRDefault="00532B1C" w:rsidP="006672EB">
            <w:pPr>
              <w:jc w:val="right"/>
              <w:rPr>
                <w:rFonts w:ascii="Times New Roman" w:hAnsi="Times New Roman" w:cs="Times New Roman"/>
                <w:sz w:val="24"/>
                <w:szCs w:val="24"/>
                <w:lang w:eastAsia="lv-LV"/>
                <w14:ligatures w14:val="none"/>
              </w:rPr>
            </w:pPr>
            <w:r w:rsidRPr="006672EB">
              <w:rPr>
                <w:rFonts w:ascii="Times New Roman" w:hAnsi="Times New Roman" w:cs="Times New Roman"/>
                <w:sz w:val="24"/>
                <w:szCs w:val="24"/>
                <w:lang w:eastAsia="lv-LV"/>
                <w14:ligatures w14:val="none"/>
              </w:rPr>
              <w:t>Kopējā cena ar PVN, EUR:</w:t>
            </w:r>
          </w:p>
        </w:tc>
        <w:tc>
          <w:tcPr>
            <w:tcW w:w="3098" w:type="dxa"/>
            <w:vAlign w:val="center"/>
          </w:tcPr>
          <w:p w14:paraId="3E09E97D" w14:textId="77777777" w:rsidR="00532B1C" w:rsidRPr="006672EB" w:rsidRDefault="00532B1C" w:rsidP="006672EB">
            <w:pPr>
              <w:jc w:val="both"/>
              <w:rPr>
                <w:rFonts w:ascii="Times New Roman" w:hAnsi="Times New Roman" w:cs="Times New Roman"/>
                <w:sz w:val="24"/>
                <w:szCs w:val="24"/>
                <w:lang w:eastAsia="lv-LV"/>
                <w14:ligatures w14:val="none"/>
              </w:rPr>
            </w:pPr>
          </w:p>
        </w:tc>
      </w:tr>
    </w:tbl>
    <w:p w14:paraId="01A31023" w14:textId="77777777" w:rsidR="006672EB" w:rsidRPr="006672EB" w:rsidRDefault="006672EB" w:rsidP="006672EB">
      <w:pPr>
        <w:spacing w:after="0"/>
        <w:jc w:val="both"/>
        <w:rPr>
          <w:rFonts w:ascii="Times New Roman" w:hAnsi="Times New Roman" w:cs="Times New Roman"/>
          <w:kern w:val="0"/>
          <w:sz w:val="24"/>
          <w:szCs w:val="24"/>
          <w:lang w:eastAsia="lv-LV"/>
          <w14:ligatures w14:val="none"/>
        </w:rPr>
      </w:pPr>
    </w:p>
    <w:p w14:paraId="67AEB30E" w14:textId="77777777" w:rsidR="006672EB" w:rsidRPr="006672EB" w:rsidRDefault="006672EB" w:rsidP="006672EB">
      <w:pPr>
        <w:spacing w:after="0"/>
        <w:jc w:val="both"/>
        <w:rPr>
          <w:rFonts w:ascii="Times New Roman" w:hAnsi="Times New Roman" w:cs="Times New Roman"/>
          <w:i/>
          <w:kern w:val="0"/>
          <w:sz w:val="24"/>
          <w:szCs w:val="24"/>
          <w:lang w:eastAsia="lv-LV"/>
          <w14:ligatures w14:val="none"/>
        </w:rPr>
      </w:pPr>
      <w:r w:rsidRPr="006672EB">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3417FD99" w14:textId="77777777" w:rsidR="006672EB" w:rsidRPr="006672EB" w:rsidRDefault="006672EB" w:rsidP="006672EB">
      <w:pPr>
        <w:spacing w:after="0" w:line="240" w:lineRule="auto"/>
        <w:jc w:val="both"/>
        <w:rPr>
          <w:rFonts w:ascii="Times New Roman" w:eastAsia="Times New Roman" w:hAnsi="Times New Roman" w:cs="Times New Roman"/>
          <w:kern w:val="0"/>
          <w:sz w:val="24"/>
          <w:szCs w:val="24"/>
          <w:lang w:eastAsia="lv-LV"/>
          <w14:ligatures w14:val="none"/>
        </w:rPr>
      </w:pPr>
    </w:p>
    <w:p w14:paraId="1768AFE6" w14:textId="77777777" w:rsidR="006672EB" w:rsidRPr="006672EB" w:rsidRDefault="006672EB" w:rsidP="006672EB">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6672EB" w:rsidRPr="006672EB" w14:paraId="76FADC4A" w14:textId="77777777" w:rsidTr="00616D7D">
        <w:tc>
          <w:tcPr>
            <w:tcW w:w="2405" w:type="dxa"/>
          </w:tcPr>
          <w:p w14:paraId="2630D1D0" w14:textId="77777777" w:rsidR="006672EB" w:rsidRPr="006672EB" w:rsidRDefault="006672EB" w:rsidP="006672EB">
            <w:pPr>
              <w:jc w:val="both"/>
              <w:rPr>
                <w:rFonts w:ascii="Times New Roman" w:eastAsia="Times New Roman" w:hAnsi="Times New Roman" w:cs="Times New Roman"/>
                <w:b/>
                <w:sz w:val="24"/>
                <w:szCs w:val="24"/>
                <w:lang w:eastAsia="lv-LV"/>
                <w14:ligatures w14:val="none"/>
              </w:rPr>
            </w:pPr>
            <w:r w:rsidRPr="006672EB">
              <w:rPr>
                <w:rFonts w:ascii="Times New Roman" w:eastAsia="Times New Roman" w:hAnsi="Times New Roman" w:cs="Times New Roman"/>
                <w:b/>
                <w:sz w:val="24"/>
                <w:szCs w:val="24"/>
                <w:lang w:eastAsia="lv-LV"/>
                <w14:ligatures w14:val="none"/>
              </w:rPr>
              <w:t>Vārds, uzvārds:</w:t>
            </w:r>
          </w:p>
        </w:tc>
        <w:tc>
          <w:tcPr>
            <w:tcW w:w="6940" w:type="dxa"/>
          </w:tcPr>
          <w:p w14:paraId="39EDE870" w14:textId="77777777" w:rsidR="006672EB" w:rsidRPr="006672EB" w:rsidRDefault="006672EB" w:rsidP="006672EB">
            <w:pPr>
              <w:jc w:val="both"/>
              <w:rPr>
                <w:rFonts w:ascii="Times New Roman" w:eastAsia="Times New Roman" w:hAnsi="Times New Roman" w:cs="Times New Roman"/>
                <w:i/>
                <w:sz w:val="24"/>
                <w:szCs w:val="24"/>
                <w:lang w:eastAsia="lv-LV"/>
                <w14:ligatures w14:val="none"/>
              </w:rPr>
            </w:pPr>
            <w:r w:rsidRPr="006672E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672EB" w:rsidRPr="006672EB" w14:paraId="5EEEC1B6" w14:textId="77777777" w:rsidTr="00616D7D">
        <w:tc>
          <w:tcPr>
            <w:tcW w:w="2405" w:type="dxa"/>
          </w:tcPr>
          <w:p w14:paraId="10E1E74A" w14:textId="77777777" w:rsidR="006672EB" w:rsidRPr="006672EB" w:rsidRDefault="006672EB" w:rsidP="006672EB">
            <w:pPr>
              <w:jc w:val="both"/>
              <w:rPr>
                <w:rFonts w:ascii="Times New Roman" w:eastAsia="Times New Roman" w:hAnsi="Times New Roman" w:cs="Times New Roman"/>
                <w:b/>
                <w:sz w:val="24"/>
                <w:szCs w:val="24"/>
                <w:lang w:eastAsia="lv-LV"/>
                <w14:ligatures w14:val="none"/>
              </w:rPr>
            </w:pPr>
            <w:r w:rsidRPr="006672EB">
              <w:rPr>
                <w:rFonts w:ascii="Times New Roman" w:eastAsia="Times New Roman" w:hAnsi="Times New Roman" w:cs="Times New Roman"/>
                <w:b/>
                <w:sz w:val="24"/>
                <w:szCs w:val="24"/>
                <w:lang w:eastAsia="lv-LV"/>
                <w14:ligatures w14:val="none"/>
              </w:rPr>
              <w:t>Amats:</w:t>
            </w:r>
          </w:p>
        </w:tc>
        <w:tc>
          <w:tcPr>
            <w:tcW w:w="6940" w:type="dxa"/>
          </w:tcPr>
          <w:p w14:paraId="4572C4A5" w14:textId="77777777" w:rsidR="006672EB" w:rsidRPr="006672EB" w:rsidRDefault="006672EB" w:rsidP="006672EB">
            <w:pPr>
              <w:jc w:val="both"/>
              <w:rPr>
                <w:rFonts w:ascii="Times New Roman" w:eastAsia="Times New Roman" w:hAnsi="Times New Roman" w:cs="Times New Roman"/>
                <w:sz w:val="24"/>
                <w:szCs w:val="24"/>
                <w:lang w:eastAsia="lv-LV"/>
                <w14:ligatures w14:val="none"/>
              </w:rPr>
            </w:pPr>
          </w:p>
        </w:tc>
      </w:tr>
      <w:tr w:rsidR="006672EB" w:rsidRPr="006672EB" w14:paraId="3B9E0215" w14:textId="77777777" w:rsidTr="00616D7D">
        <w:tc>
          <w:tcPr>
            <w:tcW w:w="2405" w:type="dxa"/>
          </w:tcPr>
          <w:p w14:paraId="088A3FCF" w14:textId="77777777" w:rsidR="006672EB" w:rsidRPr="006672EB" w:rsidRDefault="006672EB" w:rsidP="006672EB">
            <w:pPr>
              <w:jc w:val="both"/>
              <w:rPr>
                <w:rFonts w:ascii="Times New Roman" w:eastAsia="Times New Roman" w:hAnsi="Times New Roman" w:cs="Times New Roman"/>
                <w:b/>
                <w:sz w:val="24"/>
                <w:szCs w:val="24"/>
                <w:lang w:eastAsia="lv-LV"/>
                <w14:ligatures w14:val="none"/>
              </w:rPr>
            </w:pPr>
            <w:r w:rsidRPr="006672EB">
              <w:rPr>
                <w:rFonts w:ascii="Times New Roman" w:eastAsia="Times New Roman" w:hAnsi="Times New Roman" w:cs="Times New Roman"/>
                <w:b/>
                <w:sz w:val="24"/>
                <w:szCs w:val="24"/>
                <w:lang w:eastAsia="lv-LV"/>
                <w14:ligatures w14:val="none"/>
              </w:rPr>
              <w:t>Paraksts:</w:t>
            </w:r>
          </w:p>
        </w:tc>
        <w:tc>
          <w:tcPr>
            <w:tcW w:w="6940" w:type="dxa"/>
          </w:tcPr>
          <w:p w14:paraId="3ABE8FC3" w14:textId="77777777" w:rsidR="006672EB" w:rsidRPr="006672EB" w:rsidRDefault="006672EB" w:rsidP="006672EB">
            <w:pPr>
              <w:jc w:val="both"/>
              <w:rPr>
                <w:rFonts w:ascii="Times New Roman" w:eastAsia="Times New Roman" w:hAnsi="Times New Roman" w:cs="Times New Roman"/>
                <w:sz w:val="24"/>
                <w:szCs w:val="24"/>
                <w:lang w:eastAsia="lv-LV"/>
                <w14:ligatures w14:val="none"/>
              </w:rPr>
            </w:pPr>
          </w:p>
        </w:tc>
      </w:tr>
    </w:tbl>
    <w:p w14:paraId="37C2BC17" w14:textId="77777777" w:rsidR="006672EB" w:rsidRPr="006672EB" w:rsidRDefault="006672EB" w:rsidP="006672EB">
      <w:pPr>
        <w:spacing w:after="0"/>
        <w:jc w:val="both"/>
        <w:rPr>
          <w:rFonts w:ascii="Times New Roman" w:hAnsi="Times New Roman" w:cs="Times New Roman"/>
          <w:kern w:val="0"/>
          <w:sz w:val="24"/>
          <w:szCs w:val="24"/>
          <w:lang w:eastAsia="lv-LV"/>
          <w14:ligatures w14:val="none"/>
        </w:rPr>
      </w:pPr>
    </w:p>
    <w:p w14:paraId="29A689FD"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87A50"/>
    <w:multiLevelType w:val="hybridMultilevel"/>
    <w:tmpl w:val="A3B83600"/>
    <w:lvl w:ilvl="0" w:tplc="C0C82EAA">
      <w:start w:val="5"/>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16cid:durableId="189111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EB"/>
    <w:rsid w:val="00077A8C"/>
    <w:rsid w:val="00284DEA"/>
    <w:rsid w:val="00324FB8"/>
    <w:rsid w:val="004C066B"/>
    <w:rsid w:val="00532B1C"/>
    <w:rsid w:val="006672EB"/>
    <w:rsid w:val="00774A16"/>
    <w:rsid w:val="007D40C2"/>
    <w:rsid w:val="00822185"/>
    <w:rsid w:val="00B31DEB"/>
    <w:rsid w:val="00C705DF"/>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A214"/>
  <w15:chartTrackingRefBased/>
  <w15:docId w15:val="{FB16CE9B-2DA4-4B0B-8460-A0EA5D06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2B1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72E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4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3623</Words>
  <Characters>2066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2023-08-01T13:31:00Z</dcterms:created>
  <dcterms:modified xsi:type="dcterms:W3CDTF">2023-08-01T13:31:00Z</dcterms:modified>
</cp:coreProperties>
</file>