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3978" w14:textId="4AF6492B" w:rsidR="00BA67A3" w:rsidRDefault="00BA67A3" w:rsidP="0052046C">
      <w:pPr>
        <w:jc w:val="center"/>
        <w:rPr>
          <w:rFonts w:ascii="Times New Roman" w:hAnsi="Times New Roman" w:cs="Times New Roman"/>
          <w:b/>
          <w:sz w:val="24"/>
        </w:rPr>
      </w:pPr>
      <w:r>
        <w:rPr>
          <w:rFonts w:ascii="Times New Roman" w:hAnsi="Times New Roman" w:cs="Times New Roman"/>
          <w:b/>
          <w:sz w:val="24"/>
        </w:rPr>
        <w:t xml:space="preserve">CENU APTAUJA </w:t>
      </w:r>
      <w:r w:rsidR="00455271">
        <w:rPr>
          <w:rFonts w:ascii="Times New Roman" w:hAnsi="Times New Roman" w:cs="Times New Roman"/>
          <w:b/>
          <w:sz w:val="24"/>
        </w:rPr>
        <w:t>PAR ROPAŽU NOVADA</w:t>
      </w:r>
      <w:r w:rsidR="00BF3727">
        <w:rPr>
          <w:rFonts w:ascii="Times New Roman" w:hAnsi="Times New Roman" w:cs="Times New Roman"/>
          <w:b/>
          <w:sz w:val="24"/>
        </w:rPr>
        <w:t xml:space="preserve"> PĻAUŠANAS </w:t>
      </w:r>
      <w:r w:rsidR="00387BD1">
        <w:rPr>
          <w:rFonts w:ascii="Times New Roman" w:hAnsi="Times New Roman" w:cs="Times New Roman"/>
          <w:b/>
          <w:sz w:val="24"/>
        </w:rPr>
        <w:t>DARBIEM DZELZCEĻA LĪNIJĀ RĪGA - ĒRGĻI</w:t>
      </w:r>
    </w:p>
    <w:p w14:paraId="5DB4443C" w14:textId="67AA98D2" w:rsidR="00BA67A3" w:rsidRDefault="00BA67A3" w:rsidP="00BA67A3">
      <w:pPr>
        <w:spacing w:after="0"/>
        <w:jc w:val="center"/>
        <w:rPr>
          <w:rFonts w:ascii="Times New Roman" w:hAnsi="Times New Roman" w:cs="Times New Roman"/>
          <w:b/>
          <w:sz w:val="24"/>
        </w:rPr>
      </w:pPr>
    </w:p>
    <w:p w14:paraId="6702DF11" w14:textId="77777777" w:rsidR="00BA67A3" w:rsidRDefault="00BA67A3" w:rsidP="00BA67A3">
      <w:pPr>
        <w:spacing w:after="120" w:line="240" w:lineRule="auto"/>
        <w:rPr>
          <w:rFonts w:ascii="Times New Roman" w:hAnsi="Times New Roman" w:cs="Times New Roman"/>
          <w:b/>
          <w:sz w:val="24"/>
          <w:szCs w:val="24"/>
        </w:rPr>
      </w:pPr>
      <w:r w:rsidRPr="00BA67A3">
        <w:rPr>
          <w:rFonts w:ascii="Times New Roman" w:hAnsi="Times New Roman" w:cs="Times New Roman"/>
          <w:b/>
          <w:sz w:val="24"/>
          <w:szCs w:val="24"/>
          <w:u w:val="single"/>
        </w:rPr>
        <w:t>Informācija par pasūtītāju</w:t>
      </w:r>
      <w:r>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14:paraId="4FFF3AFA" w14:textId="77777777" w:rsidTr="00963E23">
        <w:tc>
          <w:tcPr>
            <w:tcW w:w="2689" w:type="dxa"/>
          </w:tcPr>
          <w:p w14:paraId="74346A83"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Nosaukums:</w:t>
            </w:r>
          </w:p>
        </w:tc>
        <w:tc>
          <w:tcPr>
            <w:tcW w:w="6095" w:type="dxa"/>
          </w:tcPr>
          <w:p w14:paraId="19E70D8B"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Ropažu novada pašvaldība</w:t>
            </w:r>
          </w:p>
        </w:tc>
      </w:tr>
      <w:tr w:rsidR="00BA67A3" w14:paraId="024DF83F" w14:textId="77777777" w:rsidTr="00963E23">
        <w:tc>
          <w:tcPr>
            <w:tcW w:w="2689" w:type="dxa"/>
          </w:tcPr>
          <w:p w14:paraId="0D866C7A"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Reģistrācijas numurs:</w:t>
            </w:r>
          </w:p>
        </w:tc>
        <w:tc>
          <w:tcPr>
            <w:tcW w:w="6095" w:type="dxa"/>
          </w:tcPr>
          <w:p w14:paraId="78FC4E1F"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90000067986</w:t>
            </w:r>
          </w:p>
        </w:tc>
      </w:tr>
      <w:tr w:rsidR="00BA67A3" w14:paraId="176BBB34" w14:textId="77777777" w:rsidTr="00963E23">
        <w:tc>
          <w:tcPr>
            <w:tcW w:w="2689" w:type="dxa"/>
          </w:tcPr>
          <w:p w14:paraId="04393B78"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Juridiskā adrese:</w:t>
            </w:r>
          </w:p>
        </w:tc>
        <w:tc>
          <w:tcPr>
            <w:tcW w:w="6095" w:type="dxa"/>
          </w:tcPr>
          <w:p w14:paraId="22AB0F03"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Institūta iela 1a, Ulbroka, Stopiņu pagasts, Ropažu novads, LV-2130</w:t>
            </w:r>
          </w:p>
        </w:tc>
      </w:tr>
      <w:tr w:rsidR="00BA67A3" w14:paraId="3FFB71B0" w14:textId="77777777" w:rsidTr="00963E23">
        <w:tc>
          <w:tcPr>
            <w:tcW w:w="2689" w:type="dxa"/>
          </w:tcPr>
          <w:p w14:paraId="1AF96B4F"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Kontaktpersona:</w:t>
            </w:r>
          </w:p>
        </w:tc>
        <w:tc>
          <w:tcPr>
            <w:tcW w:w="6095" w:type="dxa"/>
          </w:tcPr>
          <w:p w14:paraId="6D967460"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Attīstības, īpašumu un investīciju departamenta Projektu nodaļas projektu vadītāja Diāna Viļčuka</w:t>
            </w:r>
          </w:p>
        </w:tc>
      </w:tr>
      <w:tr w:rsidR="00BA67A3" w14:paraId="26A2420C" w14:textId="77777777" w:rsidTr="00963E23">
        <w:tc>
          <w:tcPr>
            <w:tcW w:w="2689" w:type="dxa"/>
          </w:tcPr>
          <w:p w14:paraId="2C4530E6"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Kontakttālrunis:</w:t>
            </w:r>
          </w:p>
        </w:tc>
        <w:tc>
          <w:tcPr>
            <w:tcW w:w="6095" w:type="dxa"/>
          </w:tcPr>
          <w:p w14:paraId="7571B7BA"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26742199</w:t>
            </w:r>
          </w:p>
        </w:tc>
      </w:tr>
      <w:tr w:rsidR="00BA67A3" w14:paraId="355CB872" w14:textId="77777777" w:rsidTr="00963E23">
        <w:tc>
          <w:tcPr>
            <w:tcW w:w="2689" w:type="dxa"/>
          </w:tcPr>
          <w:p w14:paraId="39CC9A5B" w14:textId="77777777" w:rsidR="00BA67A3" w:rsidRPr="00E26C08"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E-pasta adrese:</w:t>
            </w:r>
          </w:p>
        </w:tc>
        <w:tc>
          <w:tcPr>
            <w:tcW w:w="6095" w:type="dxa"/>
          </w:tcPr>
          <w:p w14:paraId="794A6049" w14:textId="77777777" w:rsidR="00BA67A3" w:rsidRPr="00E26C08" w:rsidRDefault="00000000" w:rsidP="00963E23">
            <w:pPr>
              <w:spacing w:after="120"/>
              <w:rPr>
                <w:rFonts w:ascii="Times New Roman" w:hAnsi="Times New Roman" w:cs="Times New Roman"/>
                <w:sz w:val="24"/>
                <w:szCs w:val="24"/>
              </w:rPr>
            </w:pPr>
            <w:hyperlink r:id="rId8" w:history="1">
              <w:r w:rsidR="00BA67A3" w:rsidRPr="00247858">
                <w:rPr>
                  <w:rStyle w:val="Hipersaite"/>
                  <w:rFonts w:ascii="Times New Roman" w:hAnsi="Times New Roman" w:cs="Times New Roman"/>
                  <w:sz w:val="24"/>
                  <w:szCs w:val="24"/>
                </w:rPr>
                <w:t>diana.vilcuka@ropazi.lv</w:t>
              </w:r>
            </w:hyperlink>
            <w:r w:rsidR="00BA67A3">
              <w:rPr>
                <w:rFonts w:ascii="Times New Roman" w:hAnsi="Times New Roman" w:cs="Times New Roman"/>
                <w:sz w:val="24"/>
                <w:szCs w:val="24"/>
              </w:rPr>
              <w:t xml:space="preserve"> </w:t>
            </w:r>
          </w:p>
        </w:tc>
      </w:tr>
      <w:tr w:rsidR="00BA67A3" w14:paraId="298335F5" w14:textId="77777777" w:rsidTr="00963E23">
        <w:tc>
          <w:tcPr>
            <w:tcW w:w="2689" w:type="dxa"/>
          </w:tcPr>
          <w:p w14:paraId="5A39BF68" w14:textId="10EEDA22" w:rsidR="00BA67A3" w:rsidRPr="00BA67A3" w:rsidRDefault="00BA67A3" w:rsidP="00963E23">
            <w:pPr>
              <w:spacing w:after="120"/>
              <w:rPr>
                <w:rFonts w:ascii="Times New Roman" w:hAnsi="Times New Roman" w:cs="Times New Roman"/>
                <w:sz w:val="24"/>
                <w:szCs w:val="24"/>
              </w:rPr>
            </w:pPr>
            <w:r w:rsidRPr="00BA67A3">
              <w:rPr>
                <w:rFonts w:ascii="Times New Roman" w:hAnsi="Times New Roman" w:cs="Times New Roman"/>
                <w:sz w:val="24"/>
                <w:szCs w:val="24"/>
              </w:rPr>
              <w:t>Cenu piedāvājumu sūtīt uz e-pasta adresi:</w:t>
            </w:r>
          </w:p>
        </w:tc>
        <w:tc>
          <w:tcPr>
            <w:tcW w:w="6095" w:type="dxa"/>
          </w:tcPr>
          <w:p w14:paraId="7470E161" w14:textId="7DC48A17" w:rsidR="00BA67A3" w:rsidRPr="00BA67A3" w:rsidRDefault="00000000" w:rsidP="00963E23">
            <w:pPr>
              <w:spacing w:after="120"/>
              <w:rPr>
                <w:rFonts w:ascii="Times New Roman" w:hAnsi="Times New Roman" w:cs="Times New Roman"/>
                <w:sz w:val="24"/>
                <w:szCs w:val="24"/>
              </w:rPr>
            </w:pPr>
            <w:hyperlink r:id="rId9" w:history="1">
              <w:r w:rsidR="00BA67A3" w:rsidRPr="00BA67A3">
                <w:rPr>
                  <w:rStyle w:val="Hipersaite"/>
                  <w:rFonts w:ascii="Times New Roman" w:hAnsi="Times New Roman" w:cs="Times New Roman"/>
                  <w:sz w:val="24"/>
                  <w:szCs w:val="24"/>
                </w:rPr>
                <w:t>iepirkumi@ropazi.lv</w:t>
              </w:r>
            </w:hyperlink>
            <w:r w:rsidR="00BA67A3" w:rsidRPr="00BA67A3">
              <w:rPr>
                <w:rFonts w:ascii="Times New Roman" w:hAnsi="Times New Roman" w:cs="Times New Roman"/>
                <w:sz w:val="24"/>
                <w:szCs w:val="24"/>
              </w:rPr>
              <w:t xml:space="preserve"> </w:t>
            </w:r>
          </w:p>
        </w:tc>
      </w:tr>
      <w:tr w:rsidR="00BA67A3" w14:paraId="0FAB4B3A" w14:textId="77777777" w:rsidTr="00963E23">
        <w:tc>
          <w:tcPr>
            <w:tcW w:w="2689" w:type="dxa"/>
          </w:tcPr>
          <w:p w14:paraId="1C58E759" w14:textId="040055C3" w:rsidR="00BA67A3" w:rsidRPr="00BA67A3" w:rsidRDefault="00BA67A3" w:rsidP="00963E23">
            <w:pPr>
              <w:spacing w:after="120"/>
              <w:rPr>
                <w:rFonts w:ascii="Times New Roman" w:hAnsi="Times New Roman" w:cs="Times New Roman"/>
                <w:sz w:val="24"/>
                <w:szCs w:val="24"/>
              </w:rPr>
            </w:pPr>
            <w:r>
              <w:rPr>
                <w:rFonts w:ascii="Times New Roman" w:hAnsi="Times New Roman" w:cs="Times New Roman"/>
                <w:sz w:val="24"/>
                <w:szCs w:val="24"/>
              </w:rPr>
              <w:t>Piedāvājumu iesniegšanas termiņš:</w:t>
            </w:r>
          </w:p>
        </w:tc>
        <w:tc>
          <w:tcPr>
            <w:tcW w:w="6095" w:type="dxa"/>
          </w:tcPr>
          <w:p w14:paraId="19AFFDE0" w14:textId="331B7A1B" w:rsidR="00BA67A3" w:rsidRPr="00BA67A3" w:rsidRDefault="00387BD1" w:rsidP="00963E23">
            <w:pPr>
              <w:spacing w:after="120"/>
              <w:rPr>
                <w:rFonts w:ascii="Times New Roman" w:hAnsi="Times New Roman" w:cs="Times New Roman"/>
                <w:sz w:val="24"/>
                <w:szCs w:val="24"/>
              </w:rPr>
            </w:pPr>
            <w:r>
              <w:rPr>
                <w:rFonts w:ascii="Times New Roman" w:hAnsi="Times New Roman" w:cs="Times New Roman"/>
                <w:sz w:val="24"/>
                <w:szCs w:val="24"/>
              </w:rPr>
              <w:t>Līdz 23</w:t>
            </w:r>
            <w:r w:rsidR="00BA67A3">
              <w:rPr>
                <w:rFonts w:ascii="Times New Roman" w:hAnsi="Times New Roman" w:cs="Times New Roman"/>
                <w:sz w:val="24"/>
                <w:szCs w:val="24"/>
              </w:rPr>
              <w:t>.05.2023. plkst. 17:00</w:t>
            </w:r>
          </w:p>
        </w:tc>
      </w:tr>
    </w:tbl>
    <w:p w14:paraId="19697179" w14:textId="68193E44" w:rsidR="00BA67A3" w:rsidRDefault="00BA67A3" w:rsidP="00BA67A3">
      <w:pPr>
        <w:spacing w:after="0"/>
        <w:rPr>
          <w:rFonts w:ascii="Times New Roman" w:hAnsi="Times New Roman" w:cs="Times New Roman"/>
          <w:b/>
          <w:sz w:val="24"/>
        </w:rPr>
      </w:pPr>
    </w:p>
    <w:p w14:paraId="1B8F6F40" w14:textId="1CA62509" w:rsidR="002A4B70" w:rsidRPr="00F125EF" w:rsidRDefault="00BA67A3" w:rsidP="00F125EF">
      <w:pPr>
        <w:spacing w:after="0"/>
        <w:jc w:val="both"/>
        <w:rPr>
          <w:rFonts w:ascii="Times New Roman" w:hAnsi="Times New Roman" w:cs="Times New Roman"/>
          <w:sz w:val="24"/>
        </w:rPr>
      </w:pPr>
      <w:r w:rsidRPr="00F125EF">
        <w:rPr>
          <w:rFonts w:ascii="Times New Roman" w:hAnsi="Times New Roman" w:cs="Times New Roman"/>
          <w:sz w:val="24"/>
        </w:rPr>
        <w:t>Cenu izpētes mērķis – noskaidrot zemāko cenu piedāvājumu.</w:t>
      </w:r>
    </w:p>
    <w:p w14:paraId="6584B19F" w14:textId="03B54702" w:rsidR="00BA67A3" w:rsidRPr="00F125EF" w:rsidRDefault="00BA67A3" w:rsidP="00F125EF">
      <w:pPr>
        <w:spacing w:after="0"/>
        <w:jc w:val="both"/>
        <w:rPr>
          <w:rFonts w:ascii="Times New Roman" w:hAnsi="Times New Roman" w:cs="Times New Roman"/>
          <w:sz w:val="24"/>
        </w:rPr>
      </w:pPr>
      <w:r w:rsidRPr="00F125EF">
        <w:rPr>
          <w:rFonts w:ascii="Times New Roman" w:hAnsi="Times New Roman" w:cs="Times New Roman"/>
          <w:sz w:val="24"/>
        </w:rPr>
        <w:t xml:space="preserve">Līgums tiks slēgts ar pretendentu, </w:t>
      </w:r>
      <w:r w:rsidR="00F125EF" w:rsidRPr="00F125EF">
        <w:rPr>
          <w:rFonts w:ascii="Times New Roman" w:hAnsi="Times New Roman" w:cs="Times New Roman"/>
          <w:sz w:val="24"/>
        </w:rPr>
        <w:t>kura iesniegtais cenu aptaujas piedāvājums ir atbilstošs un ar zemāko piedāvāto cenu.</w:t>
      </w:r>
      <w:r w:rsidR="002A4B70">
        <w:rPr>
          <w:rFonts w:ascii="Times New Roman" w:hAnsi="Times New Roman" w:cs="Times New Roman"/>
          <w:sz w:val="24"/>
        </w:rPr>
        <w:t xml:space="preserve"> Uz pieteikuma termiņa dienu nav attiecināmi VID nodokļu parādi.</w:t>
      </w:r>
    </w:p>
    <w:p w14:paraId="2E45E412" w14:textId="767BCF79" w:rsidR="00F125EF" w:rsidRPr="00F125EF" w:rsidRDefault="00F125EF" w:rsidP="00F125EF">
      <w:pPr>
        <w:spacing w:after="0"/>
        <w:jc w:val="both"/>
        <w:rPr>
          <w:rFonts w:ascii="Times New Roman" w:hAnsi="Times New Roman" w:cs="Times New Roman"/>
          <w:sz w:val="24"/>
        </w:rPr>
      </w:pPr>
      <w:r w:rsidRPr="00F125EF">
        <w:rPr>
          <w:rFonts w:ascii="Times New Roman" w:hAnsi="Times New Roman" w:cs="Times New Roman"/>
          <w:sz w:val="24"/>
        </w:rPr>
        <w:t>Informācija par rezultātu tiks izsūtīta elektroniski.</w:t>
      </w:r>
    </w:p>
    <w:p w14:paraId="7D560560" w14:textId="77777777" w:rsidR="00BA67A3" w:rsidRDefault="00BA67A3" w:rsidP="00BA67A3">
      <w:pPr>
        <w:spacing w:after="0"/>
        <w:rPr>
          <w:rFonts w:ascii="Times New Roman" w:hAnsi="Times New Roman" w:cs="Times New Roman"/>
          <w:b/>
          <w:sz w:val="24"/>
        </w:rPr>
      </w:pPr>
    </w:p>
    <w:p w14:paraId="7F4D2E70" w14:textId="69176196" w:rsidR="00AB1D59" w:rsidRDefault="004238E8" w:rsidP="00F17C2A">
      <w:pPr>
        <w:rPr>
          <w:rFonts w:ascii="Times New Roman" w:hAnsi="Times New Roman" w:cs="Times New Roman"/>
          <w:b/>
          <w:sz w:val="24"/>
          <w:u w:val="single"/>
        </w:rPr>
      </w:pPr>
      <w:r>
        <w:rPr>
          <w:rFonts w:ascii="Times New Roman" w:hAnsi="Times New Roman" w:cs="Times New Roman"/>
          <w:b/>
          <w:sz w:val="24"/>
          <w:u w:val="single"/>
        </w:rPr>
        <w:t>Informācija par objektu:</w:t>
      </w:r>
    </w:p>
    <w:tbl>
      <w:tblPr>
        <w:tblStyle w:val="Reatabula"/>
        <w:tblW w:w="0" w:type="auto"/>
        <w:tblLook w:val="04A0" w:firstRow="1" w:lastRow="0" w:firstColumn="1" w:lastColumn="0" w:noHBand="0" w:noVBand="1"/>
      </w:tblPr>
      <w:tblGrid>
        <w:gridCol w:w="4672"/>
        <w:gridCol w:w="4673"/>
      </w:tblGrid>
      <w:tr w:rsidR="004238E8" w14:paraId="0592E40D" w14:textId="77777777" w:rsidTr="004238E8">
        <w:tc>
          <w:tcPr>
            <w:tcW w:w="4672" w:type="dxa"/>
          </w:tcPr>
          <w:p w14:paraId="48BD796B" w14:textId="3FE854E0" w:rsidR="004238E8" w:rsidRDefault="004238E8" w:rsidP="00F17C2A">
            <w:pPr>
              <w:rPr>
                <w:rFonts w:ascii="Times New Roman" w:hAnsi="Times New Roman" w:cs="Times New Roman"/>
                <w:sz w:val="24"/>
              </w:rPr>
            </w:pPr>
            <w:r>
              <w:rPr>
                <w:rFonts w:ascii="Times New Roman" w:hAnsi="Times New Roman" w:cs="Times New Roman"/>
                <w:sz w:val="24"/>
              </w:rPr>
              <w:t>Adrese</w:t>
            </w:r>
            <w:r w:rsidR="00384D43">
              <w:rPr>
                <w:rFonts w:ascii="Times New Roman" w:hAnsi="Times New Roman" w:cs="Times New Roman"/>
                <w:sz w:val="24"/>
              </w:rPr>
              <w:t>:</w:t>
            </w:r>
          </w:p>
        </w:tc>
        <w:tc>
          <w:tcPr>
            <w:tcW w:w="4673" w:type="dxa"/>
          </w:tcPr>
          <w:p w14:paraId="27E7E041" w14:textId="7A428A21" w:rsidR="004238E8" w:rsidRDefault="004238E8" w:rsidP="00F17C2A">
            <w:pPr>
              <w:rPr>
                <w:rFonts w:ascii="Times New Roman" w:hAnsi="Times New Roman" w:cs="Times New Roman"/>
                <w:sz w:val="24"/>
              </w:rPr>
            </w:pPr>
            <w:r>
              <w:rPr>
                <w:rFonts w:ascii="Times New Roman" w:hAnsi="Times New Roman" w:cs="Times New Roman"/>
                <w:sz w:val="24"/>
              </w:rPr>
              <w:t xml:space="preserve">Rīga – Ērgļi dzelzceļa līnija, posmā no Bajāriem (Ropažu pagastā, Ropažu novadā) līdz </w:t>
            </w:r>
            <w:r w:rsidR="00E82FDC" w:rsidRPr="00E82FDC">
              <w:rPr>
                <w:rFonts w:ascii="Times New Roman" w:hAnsi="Times New Roman" w:cs="Times New Roman"/>
                <w:sz w:val="24"/>
              </w:rPr>
              <w:t>Siguldas</w:t>
            </w:r>
            <w:r>
              <w:rPr>
                <w:rFonts w:ascii="Times New Roman" w:hAnsi="Times New Roman" w:cs="Times New Roman"/>
                <w:sz w:val="24"/>
              </w:rPr>
              <w:t xml:space="preserve"> novadam</w:t>
            </w:r>
            <w:r w:rsidR="00BF3727">
              <w:rPr>
                <w:rFonts w:ascii="Times New Roman" w:hAnsi="Times New Roman" w:cs="Times New Roman"/>
                <w:sz w:val="24"/>
              </w:rPr>
              <w:t>, kopā 15,5 km</w:t>
            </w:r>
          </w:p>
        </w:tc>
      </w:tr>
      <w:tr w:rsidR="004238E8" w14:paraId="51C58C80" w14:textId="77777777" w:rsidTr="004238E8">
        <w:tc>
          <w:tcPr>
            <w:tcW w:w="4672" w:type="dxa"/>
          </w:tcPr>
          <w:p w14:paraId="6F43704E" w14:textId="4F0CE03A" w:rsidR="004238E8" w:rsidRDefault="004238E8" w:rsidP="00F17C2A">
            <w:pPr>
              <w:rPr>
                <w:rFonts w:ascii="Times New Roman" w:hAnsi="Times New Roman" w:cs="Times New Roman"/>
                <w:sz w:val="24"/>
              </w:rPr>
            </w:pPr>
            <w:r>
              <w:rPr>
                <w:rFonts w:ascii="Times New Roman" w:hAnsi="Times New Roman" w:cs="Times New Roman"/>
                <w:sz w:val="24"/>
              </w:rPr>
              <w:t>Veicamais darbs</w:t>
            </w:r>
            <w:r w:rsidR="00384D43">
              <w:rPr>
                <w:rFonts w:ascii="Times New Roman" w:hAnsi="Times New Roman" w:cs="Times New Roman"/>
                <w:sz w:val="24"/>
              </w:rPr>
              <w:t>:</w:t>
            </w:r>
          </w:p>
        </w:tc>
        <w:tc>
          <w:tcPr>
            <w:tcW w:w="4673" w:type="dxa"/>
          </w:tcPr>
          <w:p w14:paraId="09385946" w14:textId="0B725EDE" w:rsidR="004238E8" w:rsidRDefault="00BF3727" w:rsidP="00F17C2A">
            <w:pPr>
              <w:rPr>
                <w:rFonts w:ascii="Times New Roman" w:hAnsi="Times New Roman" w:cs="Times New Roman"/>
                <w:sz w:val="24"/>
              </w:rPr>
            </w:pPr>
            <w:r>
              <w:rPr>
                <w:rFonts w:ascii="Times New Roman" w:hAnsi="Times New Roman" w:cs="Times New Roman"/>
                <w:sz w:val="24"/>
              </w:rPr>
              <w:t>Zaļā dzelzceļa apauguma pļaušana</w:t>
            </w:r>
          </w:p>
        </w:tc>
      </w:tr>
      <w:tr w:rsidR="004238E8" w14:paraId="2019AAFA" w14:textId="77777777" w:rsidTr="004238E8">
        <w:tc>
          <w:tcPr>
            <w:tcW w:w="4672" w:type="dxa"/>
          </w:tcPr>
          <w:p w14:paraId="22ABDB93" w14:textId="3C02FC85" w:rsidR="004238E8" w:rsidRDefault="004238E8" w:rsidP="00F17C2A">
            <w:pPr>
              <w:rPr>
                <w:rFonts w:ascii="Times New Roman" w:hAnsi="Times New Roman" w:cs="Times New Roman"/>
                <w:sz w:val="24"/>
              </w:rPr>
            </w:pPr>
            <w:r>
              <w:rPr>
                <w:rFonts w:ascii="Times New Roman" w:hAnsi="Times New Roman" w:cs="Times New Roman"/>
                <w:sz w:val="24"/>
              </w:rPr>
              <w:t>Līguma izpildes laiks</w:t>
            </w:r>
            <w:r w:rsidR="00384D43">
              <w:rPr>
                <w:rFonts w:ascii="Times New Roman" w:hAnsi="Times New Roman" w:cs="Times New Roman"/>
                <w:sz w:val="24"/>
              </w:rPr>
              <w:t>:</w:t>
            </w:r>
          </w:p>
        </w:tc>
        <w:tc>
          <w:tcPr>
            <w:tcW w:w="4673" w:type="dxa"/>
          </w:tcPr>
          <w:p w14:paraId="36135E69" w14:textId="413853E2" w:rsidR="004238E8" w:rsidRDefault="004238E8" w:rsidP="00F17C2A">
            <w:pPr>
              <w:rPr>
                <w:rFonts w:ascii="Times New Roman" w:hAnsi="Times New Roman" w:cs="Times New Roman"/>
                <w:sz w:val="24"/>
              </w:rPr>
            </w:pPr>
            <w:r>
              <w:rPr>
                <w:rFonts w:ascii="Times New Roman" w:hAnsi="Times New Roman" w:cs="Times New Roman"/>
                <w:sz w:val="24"/>
              </w:rPr>
              <w:t>12.06.2023. – 31.08.2023.</w:t>
            </w:r>
          </w:p>
        </w:tc>
      </w:tr>
      <w:tr w:rsidR="00BF3727" w14:paraId="4F768148" w14:textId="77777777" w:rsidTr="004238E8">
        <w:tc>
          <w:tcPr>
            <w:tcW w:w="4672" w:type="dxa"/>
          </w:tcPr>
          <w:p w14:paraId="153304E7" w14:textId="599E3FEC" w:rsidR="00BF3727" w:rsidRDefault="00BF3727" w:rsidP="00F17C2A">
            <w:pPr>
              <w:rPr>
                <w:rFonts w:ascii="Times New Roman" w:hAnsi="Times New Roman" w:cs="Times New Roman"/>
                <w:sz w:val="24"/>
              </w:rPr>
            </w:pPr>
            <w:r>
              <w:rPr>
                <w:rFonts w:ascii="Times New Roman" w:hAnsi="Times New Roman" w:cs="Times New Roman"/>
                <w:sz w:val="24"/>
              </w:rPr>
              <w:t>Izmaksas, kas jāiekļauj cenā</w:t>
            </w:r>
            <w:r w:rsidR="00384D43">
              <w:rPr>
                <w:rFonts w:ascii="Times New Roman" w:hAnsi="Times New Roman" w:cs="Times New Roman"/>
                <w:sz w:val="24"/>
              </w:rPr>
              <w:t>:</w:t>
            </w:r>
          </w:p>
        </w:tc>
        <w:tc>
          <w:tcPr>
            <w:tcW w:w="4673" w:type="dxa"/>
          </w:tcPr>
          <w:p w14:paraId="74ABFE2A" w14:textId="77777777" w:rsidR="00BF3727" w:rsidRDefault="00BF3727" w:rsidP="00F17C2A">
            <w:pPr>
              <w:rPr>
                <w:rFonts w:ascii="Times New Roman" w:hAnsi="Times New Roman" w:cs="Times New Roman"/>
                <w:sz w:val="24"/>
              </w:rPr>
            </w:pPr>
            <w:r>
              <w:rPr>
                <w:rFonts w:ascii="Times New Roman" w:hAnsi="Times New Roman" w:cs="Times New Roman"/>
                <w:sz w:val="24"/>
              </w:rPr>
              <w:t>Norādītā Zaļā dzelzceļa posma apauguma – zāles nopļaušana no viduslīnijas ass uz katru pusi 5 m platā joslā (ceļa platums 2,5 m).</w:t>
            </w:r>
          </w:p>
          <w:p w14:paraId="63F04357" w14:textId="77777777" w:rsidR="00BF3727" w:rsidRDefault="00BF3727" w:rsidP="00F17C2A">
            <w:pPr>
              <w:rPr>
                <w:rFonts w:ascii="Times New Roman" w:hAnsi="Times New Roman" w:cs="Times New Roman"/>
                <w:sz w:val="24"/>
              </w:rPr>
            </w:pPr>
          </w:p>
          <w:p w14:paraId="614FDA4C" w14:textId="18B0F8D1" w:rsidR="00BF3727" w:rsidRPr="00BF3727" w:rsidRDefault="00BF3727" w:rsidP="00F17C2A">
            <w:pPr>
              <w:rPr>
                <w:rFonts w:ascii="Times New Roman" w:hAnsi="Times New Roman" w:cs="Times New Roman"/>
                <w:i/>
                <w:sz w:val="24"/>
              </w:rPr>
            </w:pPr>
            <w:r>
              <w:rPr>
                <w:rFonts w:ascii="Times New Roman" w:hAnsi="Times New Roman" w:cs="Times New Roman"/>
                <w:i/>
                <w:sz w:val="24"/>
              </w:rPr>
              <w:t>Veicot pakalpojuma sniegšanu, pakalpojuma sniedzējam jāveic foto fiksācija vismaz 3 vietās trases garumā, fiksējot situāciju pirms un pēc pļaušanas.</w:t>
            </w:r>
          </w:p>
        </w:tc>
      </w:tr>
      <w:tr w:rsidR="00BF3727" w14:paraId="0C84D96D" w14:textId="77777777" w:rsidTr="004238E8">
        <w:tc>
          <w:tcPr>
            <w:tcW w:w="4672" w:type="dxa"/>
          </w:tcPr>
          <w:p w14:paraId="27552CE4" w14:textId="2707371F" w:rsidR="00BF3727" w:rsidRDefault="00BF3727" w:rsidP="00F17C2A">
            <w:pPr>
              <w:rPr>
                <w:rFonts w:ascii="Times New Roman" w:hAnsi="Times New Roman" w:cs="Times New Roman"/>
                <w:sz w:val="24"/>
              </w:rPr>
            </w:pPr>
            <w:r>
              <w:rPr>
                <w:rFonts w:ascii="Times New Roman" w:hAnsi="Times New Roman" w:cs="Times New Roman"/>
                <w:sz w:val="24"/>
              </w:rPr>
              <w:t>Apauguma pļaušanas reižu skaits</w:t>
            </w:r>
            <w:r w:rsidR="00384D43">
              <w:rPr>
                <w:rFonts w:ascii="Times New Roman" w:hAnsi="Times New Roman" w:cs="Times New Roman"/>
                <w:sz w:val="24"/>
              </w:rPr>
              <w:t>:</w:t>
            </w:r>
          </w:p>
        </w:tc>
        <w:tc>
          <w:tcPr>
            <w:tcW w:w="4673" w:type="dxa"/>
          </w:tcPr>
          <w:p w14:paraId="09A7FC40" w14:textId="50D129FC" w:rsidR="00BF3727" w:rsidRDefault="00BF3727" w:rsidP="00F17C2A">
            <w:pPr>
              <w:rPr>
                <w:rFonts w:ascii="Times New Roman" w:hAnsi="Times New Roman" w:cs="Times New Roman"/>
                <w:sz w:val="24"/>
              </w:rPr>
            </w:pPr>
            <w:r>
              <w:rPr>
                <w:rFonts w:ascii="Times New Roman" w:hAnsi="Times New Roman" w:cs="Times New Roman"/>
                <w:sz w:val="24"/>
              </w:rPr>
              <w:t>2 reizes (</w:t>
            </w:r>
            <w:r w:rsidR="00FB140B">
              <w:rPr>
                <w:rFonts w:ascii="Times New Roman" w:hAnsi="Times New Roman" w:cs="Times New Roman"/>
                <w:sz w:val="24"/>
              </w:rPr>
              <w:t xml:space="preserve">pirmā reize </w:t>
            </w:r>
            <w:r w:rsidRPr="00FB140B">
              <w:rPr>
                <w:rFonts w:ascii="Times New Roman" w:hAnsi="Times New Roman" w:cs="Times New Roman"/>
                <w:sz w:val="24"/>
              </w:rPr>
              <w:t xml:space="preserve">2023.gada </w:t>
            </w:r>
            <w:r w:rsidR="00FB140B">
              <w:rPr>
                <w:rFonts w:ascii="Times New Roman" w:hAnsi="Times New Roman" w:cs="Times New Roman"/>
                <w:sz w:val="24"/>
              </w:rPr>
              <w:t>jūnija otrā pusē; otrā reize 2023.gada</w:t>
            </w:r>
            <w:r w:rsidRPr="00FB140B">
              <w:rPr>
                <w:rFonts w:ascii="Times New Roman" w:hAnsi="Times New Roman" w:cs="Times New Roman"/>
                <w:sz w:val="24"/>
              </w:rPr>
              <w:t xml:space="preserve"> </w:t>
            </w:r>
            <w:r w:rsidR="00FB140B">
              <w:rPr>
                <w:rFonts w:ascii="Times New Roman" w:hAnsi="Times New Roman" w:cs="Times New Roman"/>
                <w:sz w:val="24"/>
              </w:rPr>
              <w:t>jūlija beigā</w:t>
            </w:r>
            <w:r w:rsidR="00FB140B" w:rsidRPr="00FB140B">
              <w:rPr>
                <w:rFonts w:ascii="Times New Roman" w:hAnsi="Times New Roman" w:cs="Times New Roman"/>
                <w:sz w:val="24"/>
              </w:rPr>
              <w:t xml:space="preserve">s/ </w:t>
            </w:r>
            <w:r w:rsidR="00FB140B">
              <w:rPr>
                <w:rFonts w:ascii="Times New Roman" w:hAnsi="Times New Roman" w:cs="Times New Roman"/>
                <w:sz w:val="24"/>
              </w:rPr>
              <w:t>augusta sākumā</w:t>
            </w:r>
            <w:r>
              <w:rPr>
                <w:rFonts w:ascii="Times New Roman" w:hAnsi="Times New Roman" w:cs="Times New Roman"/>
                <w:sz w:val="24"/>
              </w:rPr>
              <w:t>).</w:t>
            </w:r>
          </w:p>
        </w:tc>
      </w:tr>
    </w:tbl>
    <w:p w14:paraId="72563173" w14:textId="31E63C7B" w:rsidR="00F125EF" w:rsidRPr="00F125EF" w:rsidRDefault="00F125EF" w:rsidP="00F17C2A">
      <w:pPr>
        <w:rPr>
          <w:rFonts w:ascii="Times New Roman" w:hAnsi="Times New Roman" w:cs="Times New Roman"/>
          <w:b/>
          <w:sz w:val="24"/>
          <w:u w:val="single"/>
        </w:rPr>
      </w:pPr>
    </w:p>
    <w:p w14:paraId="23C811CF" w14:textId="77777777" w:rsidR="00F125EF" w:rsidRPr="00F125EF" w:rsidRDefault="00F125EF" w:rsidP="00F125EF">
      <w:pPr>
        <w:spacing w:after="0" w:line="240" w:lineRule="auto"/>
        <w:jc w:val="center"/>
        <w:rPr>
          <w:rFonts w:ascii="Times New Roman" w:hAnsi="Times New Roman" w:cs="Times New Roman"/>
          <w:b/>
          <w:sz w:val="24"/>
          <w:szCs w:val="24"/>
        </w:rPr>
      </w:pPr>
      <w:r w:rsidRPr="00F125EF">
        <w:rPr>
          <w:rFonts w:ascii="Times New Roman" w:hAnsi="Times New Roman" w:cs="Times New Roman"/>
          <w:b/>
          <w:sz w:val="24"/>
          <w:szCs w:val="24"/>
        </w:rPr>
        <w:t>PIETEIKUMS DALĪBAI CENU APTAUJĀ</w:t>
      </w:r>
    </w:p>
    <w:p w14:paraId="4D5FEE5E" w14:textId="77777777" w:rsidR="00F125EF" w:rsidRPr="00F125EF"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F125EF"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F125EF" w:rsidRDefault="00F125EF" w:rsidP="00F125EF">
            <w:pPr>
              <w:pStyle w:val="Virsraksts7"/>
              <w:spacing w:before="0" w:after="0"/>
              <w:jc w:val="both"/>
              <w:rPr>
                <w:b/>
              </w:rPr>
            </w:pPr>
            <w:r w:rsidRPr="00F125EF">
              <w:rPr>
                <w:b/>
              </w:rPr>
              <w:t>Informācija par pretendentu:</w:t>
            </w:r>
          </w:p>
        </w:tc>
      </w:tr>
      <w:tr w:rsidR="00F125EF" w:rsidRPr="00F125EF"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F125EF" w:rsidRDefault="00F125EF" w:rsidP="00F125EF">
            <w:pPr>
              <w:pStyle w:val="Galvene"/>
            </w:pPr>
            <w:r w:rsidRPr="00F125EF">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F125EF" w:rsidRDefault="00F125EF" w:rsidP="00F125EF">
            <w:pPr>
              <w:pStyle w:val="Galvene"/>
              <w:ind w:right="-52"/>
            </w:pPr>
            <w:r w:rsidRPr="00F125EF">
              <w:lastRenderedPageBreak/>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Juridiskā a</w:t>
            </w:r>
            <w:r w:rsidRPr="00F125EF">
              <w:rPr>
                <w:rFonts w:ascii="Times New Roman" w:hAnsi="Times New Roman" w:cs="Times New Roman"/>
                <w:sz w:val="24"/>
                <w:szCs w:val="24"/>
              </w:rPr>
              <w:t>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F125EF" w:rsidRDefault="00F125EF" w:rsidP="00F125EF">
            <w:pPr>
              <w:spacing w:after="0" w:line="240" w:lineRule="auto"/>
              <w:rPr>
                <w:rFonts w:ascii="Times New Roman" w:hAnsi="Times New Roman" w:cs="Times New Roman"/>
                <w:sz w:val="24"/>
                <w:szCs w:val="24"/>
              </w:rPr>
            </w:pPr>
            <w:r>
              <w:rPr>
                <w:rFonts w:ascii="Times New Roman" w:hAnsi="Times New Roman" w:cs="Times New Roman"/>
                <w:sz w:val="24"/>
                <w:szCs w:val="24"/>
              </w:rPr>
              <w:t>Kontaktt</w:t>
            </w:r>
            <w:r w:rsidRPr="00F125EF">
              <w:rPr>
                <w:rFonts w:ascii="Times New Roman" w:hAnsi="Times New Roman" w:cs="Times New Roman"/>
                <w:sz w:val="24"/>
                <w:szCs w:val="24"/>
              </w:rPr>
              <w: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F125EF" w:rsidRDefault="00F125EF" w:rsidP="00F125EF">
            <w:pPr>
              <w:spacing w:after="0" w:line="240" w:lineRule="auto"/>
              <w:jc w:val="both"/>
              <w:rPr>
                <w:rFonts w:ascii="Times New Roman" w:hAnsi="Times New Roman" w:cs="Times New Roman"/>
                <w:b/>
                <w:sz w:val="24"/>
                <w:szCs w:val="24"/>
              </w:rPr>
            </w:pPr>
          </w:p>
        </w:tc>
      </w:tr>
      <w:tr w:rsidR="00F125EF" w:rsidRPr="00F125EF"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F125EF" w:rsidRDefault="00F125EF" w:rsidP="00F125EF">
            <w:pPr>
              <w:spacing w:after="0" w:line="240" w:lineRule="auto"/>
              <w:rPr>
                <w:rFonts w:ascii="Times New Roman" w:hAnsi="Times New Roman" w:cs="Times New Roman"/>
                <w:sz w:val="24"/>
                <w:szCs w:val="24"/>
              </w:rPr>
            </w:pPr>
            <w:r w:rsidRPr="00F125EF">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F125EF"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F125EF" w:rsidRDefault="00F125EF" w:rsidP="00F125EF">
      <w:pPr>
        <w:spacing w:after="0" w:line="240" w:lineRule="auto"/>
        <w:jc w:val="center"/>
        <w:rPr>
          <w:rFonts w:ascii="Times New Roman" w:hAnsi="Times New Roman" w:cs="Times New Roman"/>
          <w:sz w:val="24"/>
          <w:szCs w:val="24"/>
        </w:rPr>
      </w:pPr>
    </w:p>
    <w:p w14:paraId="04460920" w14:textId="77777777" w:rsidR="00F125EF" w:rsidRPr="00F125EF" w:rsidRDefault="00F125EF" w:rsidP="00F125EF">
      <w:pPr>
        <w:spacing w:after="0" w:line="240" w:lineRule="auto"/>
        <w:jc w:val="center"/>
        <w:rPr>
          <w:rFonts w:ascii="Times New Roman" w:hAnsi="Times New Roman" w:cs="Times New Roman"/>
          <w:sz w:val="24"/>
          <w:szCs w:val="24"/>
        </w:rPr>
      </w:pPr>
    </w:p>
    <w:p w14:paraId="0DD8B3B2" w14:textId="77777777" w:rsidR="00F125EF" w:rsidRPr="00F125EF" w:rsidRDefault="00F125EF" w:rsidP="00F125EF">
      <w:pPr>
        <w:spacing w:after="0" w:line="240" w:lineRule="auto"/>
        <w:jc w:val="center"/>
        <w:rPr>
          <w:rFonts w:ascii="Times New Roman" w:hAnsi="Times New Roman" w:cs="Times New Roman"/>
          <w:b/>
          <w:sz w:val="24"/>
          <w:szCs w:val="24"/>
        </w:rPr>
      </w:pPr>
      <w:r w:rsidRPr="00F125EF">
        <w:rPr>
          <w:rFonts w:ascii="Times New Roman" w:hAnsi="Times New Roman" w:cs="Times New Roman"/>
          <w:b/>
          <w:sz w:val="24"/>
          <w:szCs w:val="24"/>
        </w:rPr>
        <w:t>FINANŠU PIEDĀVĀJUMS</w:t>
      </w:r>
    </w:p>
    <w:p w14:paraId="4D726770" w14:textId="77777777" w:rsidR="00F125EF" w:rsidRPr="00F125EF" w:rsidRDefault="00F125EF" w:rsidP="00F125EF">
      <w:pPr>
        <w:spacing w:after="0" w:line="240" w:lineRule="auto"/>
        <w:rPr>
          <w:rFonts w:ascii="Times New Roman" w:hAnsi="Times New Roman" w:cs="Times New Roman"/>
          <w:sz w:val="24"/>
          <w:szCs w:val="24"/>
        </w:rPr>
      </w:pPr>
    </w:p>
    <w:p w14:paraId="38F7213C" w14:textId="77777777" w:rsidR="00F125EF" w:rsidRPr="00F125EF" w:rsidRDefault="00F125EF" w:rsidP="00F125EF">
      <w:pPr>
        <w:pStyle w:val="Sarakstarindkopa"/>
        <w:spacing w:after="0" w:line="240" w:lineRule="auto"/>
        <w:rPr>
          <w:rFonts w:ascii="Times New Roman" w:hAnsi="Times New Roman" w:cs="Times New Roman"/>
          <w:sz w:val="24"/>
          <w:szCs w:val="24"/>
        </w:rPr>
      </w:pPr>
    </w:p>
    <w:tbl>
      <w:tblPr>
        <w:tblStyle w:val="Reatabula"/>
        <w:tblW w:w="9351" w:type="dxa"/>
        <w:tblLook w:val="04A0" w:firstRow="1" w:lastRow="0" w:firstColumn="1" w:lastColumn="0" w:noHBand="0" w:noVBand="1"/>
      </w:tblPr>
      <w:tblGrid>
        <w:gridCol w:w="4673"/>
        <w:gridCol w:w="2410"/>
        <w:gridCol w:w="2268"/>
      </w:tblGrid>
      <w:tr w:rsidR="005E0577" w:rsidRPr="00F125EF" w14:paraId="72ABDD17" w14:textId="77777777" w:rsidTr="005E0577">
        <w:trPr>
          <w:trHeight w:val="567"/>
        </w:trPr>
        <w:tc>
          <w:tcPr>
            <w:tcW w:w="4673" w:type="dxa"/>
            <w:shd w:val="clear" w:color="auto" w:fill="BFBFBF" w:themeFill="background1" w:themeFillShade="BF"/>
            <w:vAlign w:val="center"/>
          </w:tcPr>
          <w:p w14:paraId="7BC2C3B3" w14:textId="77777777" w:rsidR="005E0577" w:rsidRPr="00F125EF" w:rsidRDefault="005E0577" w:rsidP="00F125EF">
            <w:pPr>
              <w:rPr>
                <w:rFonts w:ascii="Times New Roman" w:hAnsi="Times New Roman" w:cs="Times New Roman"/>
                <w:b/>
                <w:sz w:val="24"/>
                <w:szCs w:val="24"/>
              </w:rPr>
            </w:pPr>
            <w:r w:rsidRPr="00F125EF">
              <w:rPr>
                <w:rFonts w:ascii="Times New Roman" w:hAnsi="Times New Roman" w:cs="Times New Roman"/>
                <w:b/>
                <w:sz w:val="24"/>
                <w:szCs w:val="24"/>
              </w:rPr>
              <w:t>Apraksts</w:t>
            </w:r>
          </w:p>
        </w:tc>
        <w:tc>
          <w:tcPr>
            <w:tcW w:w="2410" w:type="dxa"/>
            <w:shd w:val="clear" w:color="auto" w:fill="BFBFBF" w:themeFill="background1" w:themeFillShade="BF"/>
            <w:vAlign w:val="center"/>
          </w:tcPr>
          <w:p w14:paraId="79DAA01C" w14:textId="16DEAD28" w:rsidR="005E0577" w:rsidRPr="00F125EF" w:rsidRDefault="005E0577" w:rsidP="00F125EF">
            <w:pPr>
              <w:jc w:val="center"/>
              <w:rPr>
                <w:rFonts w:ascii="Times New Roman" w:hAnsi="Times New Roman" w:cs="Times New Roman"/>
                <w:b/>
                <w:sz w:val="24"/>
                <w:szCs w:val="24"/>
              </w:rPr>
            </w:pPr>
            <w:r>
              <w:rPr>
                <w:rFonts w:ascii="Times New Roman" w:hAnsi="Times New Roman" w:cs="Times New Roman"/>
                <w:b/>
                <w:sz w:val="24"/>
                <w:szCs w:val="24"/>
              </w:rPr>
              <w:t>Reižu skaits</w:t>
            </w:r>
          </w:p>
        </w:tc>
        <w:tc>
          <w:tcPr>
            <w:tcW w:w="2268" w:type="dxa"/>
            <w:shd w:val="clear" w:color="auto" w:fill="BFBFBF" w:themeFill="background1" w:themeFillShade="BF"/>
            <w:vAlign w:val="center"/>
          </w:tcPr>
          <w:p w14:paraId="7414ED08" w14:textId="45DB821C" w:rsidR="005E0577" w:rsidRPr="00F125EF" w:rsidRDefault="005E0577" w:rsidP="00F125EF">
            <w:pPr>
              <w:jc w:val="center"/>
              <w:rPr>
                <w:rFonts w:ascii="Times New Roman" w:hAnsi="Times New Roman" w:cs="Times New Roman"/>
                <w:b/>
                <w:sz w:val="24"/>
                <w:szCs w:val="24"/>
              </w:rPr>
            </w:pPr>
            <w:r>
              <w:rPr>
                <w:rFonts w:ascii="Times New Roman" w:hAnsi="Times New Roman" w:cs="Times New Roman"/>
                <w:b/>
                <w:sz w:val="24"/>
                <w:szCs w:val="24"/>
              </w:rPr>
              <w:t>Cena EUR bez PVN par visu apjomu</w:t>
            </w:r>
          </w:p>
        </w:tc>
      </w:tr>
      <w:tr w:rsidR="005E0577" w:rsidRPr="00F125EF" w14:paraId="1C4B7A73" w14:textId="77777777" w:rsidTr="005E0577">
        <w:trPr>
          <w:trHeight w:val="567"/>
        </w:trPr>
        <w:tc>
          <w:tcPr>
            <w:tcW w:w="4673" w:type="dxa"/>
            <w:vAlign w:val="center"/>
          </w:tcPr>
          <w:p w14:paraId="464DA933" w14:textId="74C3512D" w:rsidR="005E0577" w:rsidRPr="00447763" w:rsidRDefault="005E0577" w:rsidP="00F125EF">
            <w:pPr>
              <w:rPr>
                <w:rFonts w:ascii="Times New Roman" w:hAnsi="Times New Roman" w:cs="Times New Roman"/>
              </w:rPr>
            </w:pPr>
            <w:r>
              <w:rPr>
                <w:rFonts w:ascii="Times New Roman" w:hAnsi="Times New Roman" w:cs="Times New Roman"/>
              </w:rPr>
              <w:t>Zaļā dzelzceļa apauguma pļaušana (2 reizes)</w:t>
            </w:r>
          </w:p>
        </w:tc>
        <w:tc>
          <w:tcPr>
            <w:tcW w:w="2410" w:type="dxa"/>
          </w:tcPr>
          <w:p w14:paraId="2C60EE75" w14:textId="77A59784" w:rsidR="005E0577" w:rsidRPr="00F125EF" w:rsidRDefault="005E0577" w:rsidP="005E0577">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Align w:val="center"/>
          </w:tcPr>
          <w:p w14:paraId="1DA8CBAF" w14:textId="77777777" w:rsidR="005E0577" w:rsidRPr="00F125EF" w:rsidRDefault="005E0577" w:rsidP="00F125EF">
            <w:pPr>
              <w:rPr>
                <w:rFonts w:ascii="Times New Roman" w:hAnsi="Times New Roman" w:cs="Times New Roman"/>
                <w:sz w:val="24"/>
                <w:szCs w:val="24"/>
              </w:rPr>
            </w:pPr>
          </w:p>
        </w:tc>
      </w:tr>
      <w:tr w:rsidR="005E0577" w:rsidRPr="00F125EF" w14:paraId="34B38BBD" w14:textId="77777777" w:rsidTr="00CC0CBC">
        <w:trPr>
          <w:trHeight w:val="567"/>
        </w:trPr>
        <w:tc>
          <w:tcPr>
            <w:tcW w:w="7083" w:type="dxa"/>
            <w:gridSpan w:val="2"/>
            <w:vAlign w:val="center"/>
          </w:tcPr>
          <w:p w14:paraId="1E9B331F" w14:textId="40E8F490" w:rsidR="005E0577" w:rsidRPr="00F125EF" w:rsidRDefault="005E0577" w:rsidP="005E0577">
            <w:pPr>
              <w:jc w:val="right"/>
              <w:rPr>
                <w:rFonts w:ascii="Times New Roman" w:hAnsi="Times New Roman" w:cs="Times New Roman"/>
                <w:sz w:val="24"/>
                <w:szCs w:val="24"/>
              </w:rPr>
            </w:pPr>
            <w:r>
              <w:rPr>
                <w:rFonts w:ascii="Times New Roman" w:hAnsi="Times New Roman" w:cs="Times New Roman"/>
                <w:sz w:val="24"/>
                <w:szCs w:val="24"/>
              </w:rPr>
              <w:t>Cena bez PVN, EUR:</w:t>
            </w:r>
          </w:p>
        </w:tc>
        <w:tc>
          <w:tcPr>
            <w:tcW w:w="2268" w:type="dxa"/>
            <w:vAlign w:val="center"/>
          </w:tcPr>
          <w:p w14:paraId="4304E0C9" w14:textId="77777777" w:rsidR="005E0577" w:rsidRPr="00F125EF" w:rsidRDefault="005E0577" w:rsidP="00F125EF">
            <w:pPr>
              <w:rPr>
                <w:rFonts w:ascii="Times New Roman" w:hAnsi="Times New Roman" w:cs="Times New Roman"/>
                <w:sz w:val="24"/>
                <w:szCs w:val="24"/>
              </w:rPr>
            </w:pPr>
          </w:p>
        </w:tc>
      </w:tr>
      <w:tr w:rsidR="005E0577" w:rsidRPr="00F125EF" w14:paraId="7D9EA85D" w14:textId="77777777" w:rsidTr="00CC0CBC">
        <w:trPr>
          <w:trHeight w:val="567"/>
        </w:trPr>
        <w:tc>
          <w:tcPr>
            <w:tcW w:w="7083" w:type="dxa"/>
            <w:gridSpan w:val="2"/>
            <w:vAlign w:val="center"/>
          </w:tcPr>
          <w:p w14:paraId="03D4D896" w14:textId="43FB0F74" w:rsidR="005E0577" w:rsidRDefault="005E0577" w:rsidP="005E0577">
            <w:pPr>
              <w:jc w:val="right"/>
              <w:rPr>
                <w:rFonts w:ascii="Times New Roman" w:hAnsi="Times New Roman" w:cs="Times New Roman"/>
                <w:sz w:val="24"/>
                <w:szCs w:val="24"/>
              </w:rPr>
            </w:pPr>
            <w:r>
              <w:rPr>
                <w:rFonts w:ascii="Times New Roman" w:hAnsi="Times New Roman" w:cs="Times New Roman"/>
                <w:sz w:val="24"/>
                <w:szCs w:val="24"/>
              </w:rPr>
              <w:t>PVN summa, EUR:</w:t>
            </w:r>
          </w:p>
        </w:tc>
        <w:tc>
          <w:tcPr>
            <w:tcW w:w="2268" w:type="dxa"/>
            <w:vAlign w:val="center"/>
          </w:tcPr>
          <w:p w14:paraId="1785A885" w14:textId="77777777" w:rsidR="005E0577" w:rsidRPr="00F125EF" w:rsidRDefault="005E0577" w:rsidP="00F125EF">
            <w:pPr>
              <w:rPr>
                <w:rFonts w:ascii="Times New Roman" w:hAnsi="Times New Roman" w:cs="Times New Roman"/>
                <w:sz w:val="24"/>
                <w:szCs w:val="24"/>
              </w:rPr>
            </w:pPr>
          </w:p>
        </w:tc>
      </w:tr>
      <w:tr w:rsidR="005E0577" w:rsidRPr="00F125EF" w14:paraId="78865FEC" w14:textId="77777777" w:rsidTr="00CC0CBC">
        <w:trPr>
          <w:trHeight w:val="567"/>
        </w:trPr>
        <w:tc>
          <w:tcPr>
            <w:tcW w:w="7083" w:type="dxa"/>
            <w:gridSpan w:val="2"/>
            <w:vAlign w:val="center"/>
          </w:tcPr>
          <w:p w14:paraId="3AC3EBB3" w14:textId="118CB880" w:rsidR="005E0577" w:rsidRDefault="005E0577" w:rsidP="005E0577">
            <w:pPr>
              <w:jc w:val="right"/>
              <w:rPr>
                <w:rFonts w:ascii="Times New Roman" w:hAnsi="Times New Roman" w:cs="Times New Roman"/>
                <w:sz w:val="24"/>
                <w:szCs w:val="24"/>
              </w:rPr>
            </w:pPr>
            <w:r>
              <w:rPr>
                <w:rFonts w:ascii="Times New Roman" w:hAnsi="Times New Roman" w:cs="Times New Roman"/>
                <w:sz w:val="24"/>
                <w:szCs w:val="24"/>
              </w:rPr>
              <w:t>Kopējā cena ar PVN, EUR:</w:t>
            </w:r>
          </w:p>
        </w:tc>
        <w:tc>
          <w:tcPr>
            <w:tcW w:w="2268" w:type="dxa"/>
            <w:vAlign w:val="center"/>
          </w:tcPr>
          <w:p w14:paraId="093605BA" w14:textId="77777777" w:rsidR="005E0577" w:rsidRPr="00F125EF" w:rsidRDefault="005E0577" w:rsidP="00F125EF">
            <w:pPr>
              <w:rPr>
                <w:rFonts w:ascii="Times New Roman" w:hAnsi="Times New Roman" w:cs="Times New Roman"/>
                <w:sz w:val="24"/>
                <w:szCs w:val="24"/>
              </w:rPr>
            </w:pPr>
          </w:p>
        </w:tc>
      </w:tr>
    </w:tbl>
    <w:p w14:paraId="55095FEF" w14:textId="4D0BC04A" w:rsidR="00F125EF" w:rsidRDefault="00F125EF" w:rsidP="00F125EF">
      <w:pPr>
        <w:spacing w:after="0" w:line="240" w:lineRule="auto"/>
        <w:rPr>
          <w:rFonts w:ascii="Times New Roman" w:hAnsi="Times New Roman" w:cs="Times New Roman"/>
          <w:sz w:val="24"/>
          <w:szCs w:val="24"/>
        </w:rPr>
      </w:pPr>
    </w:p>
    <w:p w14:paraId="63B23B4C" w14:textId="7D7490D5" w:rsidR="00F125EF" w:rsidRPr="00447763" w:rsidRDefault="005E0577" w:rsidP="005E057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Default="004524E7" w:rsidP="00F125EF">
      <w:pPr>
        <w:pStyle w:val="naisf"/>
        <w:spacing w:before="0" w:after="0"/>
        <w:ind w:firstLine="0"/>
      </w:pPr>
    </w:p>
    <w:p w14:paraId="5D128FC9" w14:textId="21C4708E" w:rsidR="00F125EF"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14:paraId="27209D1C" w14:textId="77777777" w:rsidTr="005E0577">
        <w:tc>
          <w:tcPr>
            <w:tcW w:w="2405" w:type="dxa"/>
          </w:tcPr>
          <w:p w14:paraId="0CD853FA" w14:textId="62BA5993" w:rsidR="005E0577" w:rsidRPr="005E0577" w:rsidRDefault="005E0577" w:rsidP="00F125EF">
            <w:pPr>
              <w:pStyle w:val="naisf"/>
              <w:spacing w:before="0" w:after="0"/>
              <w:ind w:firstLine="0"/>
              <w:rPr>
                <w:b/>
              </w:rPr>
            </w:pPr>
            <w:r>
              <w:rPr>
                <w:b/>
              </w:rPr>
              <w:t>Vārds, uzvārds:</w:t>
            </w:r>
          </w:p>
        </w:tc>
        <w:tc>
          <w:tcPr>
            <w:tcW w:w="6940" w:type="dxa"/>
          </w:tcPr>
          <w:p w14:paraId="621A544B" w14:textId="6F05C68B" w:rsidR="005E0577" w:rsidRPr="005E0577" w:rsidRDefault="005E0577" w:rsidP="00F125EF">
            <w:pPr>
              <w:pStyle w:val="naisf"/>
              <w:spacing w:before="0" w:after="0"/>
              <w:ind w:firstLine="0"/>
              <w:rPr>
                <w:i/>
              </w:rPr>
            </w:pPr>
            <w:r>
              <w:rPr>
                <w:i/>
              </w:rPr>
              <w:t>Pretendenta pārstāvis ar pārstāvības tiesībām vai tā pilnvarotā persona</w:t>
            </w:r>
          </w:p>
        </w:tc>
      </w:tr>
      <w:tr w:rsidR="005E0577" w14:paraId="4727E881" w14:textId="77777777" w:rsidTr="005E0577">
        <w:tc>
          <w:tcPr>
            <w:tcW w:w="2405" w:type="dxa"/>
          </w:tcPr>
          <w:p w14:paraId="2938092D" w14:textId="3E4A61DB" w:rsidR="005E0577" w:rsidRPr="005E0577" w:rsidRDefault="005E0577" w:rsidP="00F125EF">
            <w:pPr>
              <w:pStyle w:val="naisf"/>
              <w:spacing w:before="0" w:after="0"/>
              <w:ind w:firstLine="0"/>
              <w:rPr>
                <w:b/>
              </w:rPr>
            </w:pPr>
            <w:r>
              <w:rPr>
                <w:b/>
              </w:rPr>
              <w:t>Amats:</w:t>
            </w:r>
          </w:p>
        </w:tc>
        <w:tc>
          <w:tcPr>
            <w:tcW w:w="6940" w:type="dxa"/>
          </w:tcPr>
          <w:p w14:paraId="65C4BA31" w14:textId="77777777" w:rsidR="005E0577" w:rsidRPr="005E0577" w:rsidRDefault="005E0577" w:rsidP="00F125EF">
            <w:pPr>
              <w:pStyle w:val="naisf"/>
              <w:spacing w:before="0" w:after="0"/>
              <w:ind w:firstLine="0"/>
            </w:pPr>
          </w:p>
        </w:tc>
      </w:tr>
      <w:tr w:rsidR="005E0577" w14:paraId="11A25191" w14:textId="77777777" w:rsidTr="005E0577">
        <w:tc>
          <w:tcPr>
            <w:tcW w:w="2405" w:type="dxa"/>
          </w:tcPr>
          <w:p w14:paraId="610F7C9F" w14:textId="74A21CBF" w:rsidR="005E0577" w:rsidRPr="005E0577" w:rsidRDefault="005E0577" w:rsidP="00F125EF">
            <w:pPr>
              <w:pStyle w:val="naisf"/>
              <w:spacing w:before="0" w:after="0"/>
              <w:ind w:firstLine="0"/>
              <w:rPr>
                <w:b/>
              </w:rPr>
            </w:pPr>
            <w:r>
              <w:rPr>
                <w:b/>
              </w:rPr>
              <w:t>Paraksts:</w:t>
            </w:r>
          </w:p>
        </w:tc>
        <w:tc>
          <w:tcPr>
            <w:tcW w:w="6940" w:type="dxa"/>
          </w:tcPr>
          <w:p w14:paraId="2A2CBED9" w14:textId="77777777" w:rsidR="005E0577" w:rsidRPr="005E0577" w:rsidRDefault="005E0577" w:rsidP="00F125EF">
            <w:pPr>
              <w:pStyle w:val="naisf"/>
              <w:spacing w:before="0" w:after="0"/>
              <w:ind w:firstLine="0"/>
            </w:pPr>
          </w:p>
        </w:tc>
      </w:tr>
    </w:tbl>
    <w:p w14:paraId="081EB136" w14:textId="77777777" w:rsidR="005E0577" w:rsidRPr="00447763" w:rsidRDefault="005E0577" w:rsidP="00F125EF">
      <w:pPr>
        <w:pStyle w:val="naisf"/>
        <w:spacing w:before="0" w:after="0"/>
        <w:ind w:firstLine="0"/>
        <w:rPr>
          <w:i/>
        </w:rPr>
      </w:pPr>
    </w:p>
    <w:sectPr w:rsidR="005E0577" w:rsidRPr="00447763" w:rsidSect="0070763A">
      <w:footerReference w:type="default" r:id="rId10"/>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C9CF" w14:textId="77777777" w:rsidR="001C7924" w:rsidRDefault="001C7924" w:rsidP="00612B8E">
      <w:pPr>
        <w:spacing w:after="0" w:line="240" w:lineRule="auto"/>
      </w:pPr>
      <w:r>
        <w:separator/>
      </w:r>
    </w:p>
  </w:endnote>
  <w:endnote w:type="continuationSeparator" w:id="0">
    <w:p w14:paraId="3A5B108F" w14:textId="77777777" w:rsidR="001C7924" w:rsidRDefault="001C7924"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9A56" w14:textId="6C04A414" w:rsidR="00612B8E" w:rsidRPr="00612B8E" w:rsidRDefault="00612B8E" w:rsidP="00612B8E">
    <w:pPr>
      <w:pStyle w:val="Kjene"/>
      <w:jc w:val="center"/>
      <w:rPr>
        <w:rFonts w:ascii="Times New Roman" w:hAnsi="Times New Roman" w:cs="Times New Roman"/>
        <w:sz w:val="24"/>
        <w:szCs w:val="24"/>
      </w:rPr>
    </w:pPr>
    <w:r w:rsidRPr="00612B8E">
      <w:rPr>
        <w:rFonts w:ascii="Times New Roman" w:hAnsi="Times New Roman" w:cs="Times New Roman"/>
        <w:sz w:val="24"/>
        <w:szCs w:val="24"/>
      </w:rPr>
      <w:t>Projekts “</w:t>
    </w:r>
    <w:proofErr w:type="spellStart"/>
    <w:r w:rsidRPr="00612B8E">
      <w:rPr>
        <w:rFonts w:ascii="Times New Roman" w:hAnsi="Times New Roman" w:cs="Times New Roman"/>
        <w:sz w:val="24"/>
        <w:szCs w:val="24"/>
      </w:rPr>
      <w:t>Greenways</w:t>
    </w:r>
    <w:proofErr w:type="spellEnd"/>
    <w:r w:rsidRPr="00612B8E">
      <w:rPr>
        <w:rFonts w:ascii="Times New Roman" w:hAnsi="Times New Roman" w:cs="Times New Roman"/>
        <w:sz w:val="24"/>
        <w:szCs w:val="24"/>
      </w:rPr>
      <w:t xml:space="preserve"> </w:t>
    </w:r>
    <w:proofErr w:type="spellStart"/>
    <w:r w:rsidRPr="00612B8E">
      <w:rPr>
        <w:rFonts w:ascii="Times New Roman" w:hAnsi="Times New Roman" w:cs="Times New Roman"/>
        <w:sz w:val="24"/>
        <w:szCs w:val="24"/>
      </w:rPr>
      <w:t>Riga</w:t>
    </w:r>
    <w:proofErr w:type="spellEnd"/>
    <w:r w:rsidRPr="00612B8E">
      <w:rPr>
        <w:rFonts w:ascii="Times New Roman" w:hAnsi="Times New Roman" w:cs="Times New Roman"/>
        <w:sz w:val="24"/>
        <w:szCs w:val="24"/>
      </w:rPr>
      <w:t xml:space="preserve"> – </w:t>
    </w:r>
    <w:proofErr w:type="spellStart"/>
    <w:r w:rsidRPr="00612B8E">
      <w:rPr>
        <w:rFonts w:ascii="Times New Roman" w:hAnsi="Times New Roman" w:cs="Times New Roman"/>
        <w:sz w:val="24"/>
        <w:szCs w:val="24"/>
      </w:rPr>
      <w:t>Vilaka</w:t>
    </w:r>
    <w:proofErr w:type="spellEnd"/>
    <w:r w:rsidRPr="00612B8E">
      <w:rPr>
        <w:rFonts w:ascii="Times New Roman" w:hAnsi="Times New Roman" w:cs="Times New Roman"/>
        <w:sz w:val="24"/>
        <w:szCs w:val="24"/>
      </w:rPr>
      <w:t>” (Nr. LV-RU-006)</w:t>
    </w:r>
  </w:p>
  <w:p w14:paraId="09178815" w14:textId="33B0D44D" w:rsidR="00612B8E" w:rsidRPr="00612B8E" w:rsidRDefault="00612B8E" w:rsidP="00612B8E">
    <w:pPr>
      <w:pStyle w:val="Kjene"/>
      <w:jc w:val="center"/>
      <w:rPr>
        <w:rFonts w:ascii="Times New Roman" w:hAnsi="Times New Roman" w:cs="Times New Roman"/>
        <w:sz w:val="24"/>
        <w:szCs w:val="24"/>
      </w:rPr>
    </w:pPr>
    <w:r w:rsidRPr="00612B8E">
      <w:rPr>
        <w:rFonts w:ascii="Times New Roman" w:hAnsi="Times New Roman" w:cs="Times New Roman"/>
        <w:sz w:val="24"/>
        <w:szCs w:val="24"/>
      </w:rPr>
      <w:t>Programmu 2014.-2020.gadam līdzfinansē Eiropas Savienība un Latvijas Republika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EE04" w14:textId="77777777" w:rsidR="001C7924" w:rsidRDefault="001C7924" w:rsidP="00612B8E">
      <w:pPr>
        <w:spacing w:after="0" w:line="240" w:lineRule="auto"/>
      </w:pPr>
      <w:r>
        <w:separator/>
      </w:r>
    </w:p>
  </w:footnote>
  <w:footnote w:type="continuationSeparator" w:id="0">
    <w:p w14:paraId="7EBCC36F" w14:textId="77777777" w:rsidR="001C7924" w:rsidRDefault="001C7924"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7514827">
    <w:abstractNumId w:val="3"/>
  </w:num>
  <w:num w:numId="2" w16cid:durableId="1359429605">
    <w:abstractNumId w:val="15"/>
  </w:num>
  <w:num w:numId="3" w16cid:durableId="1290164012">
    <w:abstractNumId w:val="17"/>
  </w:num>
  <w:num w:numId="4" w16cid:durableId="1021778920">
    <w:abstractNumId w:val="11"/>
  </w:num>
  <w:num w:numId="5" w16cid:durableId="1540161688">
    <w:abstractNumId w:val="6"/>
  </w:num>
  <w:num w:numId="6" w16cid:durableId="1621915903">
    <w:abstractNumId w:val="1"/>
  </w:num>
  <w:num w:numId="7" w16cid:durableId="97065021">
    <w:abstractNumId w:val="13"/>
  </w:num>
  <w:num w:numId="8" w16cid:durableId="566308167">
    <w:abstractNumId w:val="5"/>
  </w:num>
  <w:num w:numId="9" w16cid:durableId="2106531078">
    <w:abstractNumId w:val="18"/>
  </w:num>
  <w:num w:numId="10" w16cid:durableId="1491600178">
    <w:abstractNumId w:val="2"/>
  </w:num>
  <w:num w:numId="11" w16cid:durableId="1082797041">
    <w:abstractNumId w:val="14"/>
  </w:num>
  <w:num w:numId="12" w16cid:durableId="1647081377">
    <w:abstractNumId w:val="0"/>
  </w:num>
  <w:num w:numId="13" w16cid:durableId="1053651245">
    <w:abstractNumId w:val="16"/>
  </w:num>
  <w:num w:numId="14" w16cid:durableId="231737762">
    <w:abstractNumId w:val="9"/>
  </w:num>
  <w:num w:numId="15" w16cid:durableId="825785672">
    <w:abstractNumId w:val="8"/>
  </w:num>
  <w:num w:numId="16" w16cid:durableId="732852835">
    <w:abstractNumId w:val="10"/>
  </w:num>
  <w:num w:numId="17" w16cid:durableId="2036693979">
    <w:abstractNumId w:val="7"/>
  </w:num>
  <w:num w:numId="18" w16cid:durableId="1236549672">
    <w:abstractNumId w:val="4"/>
  </w:num>
  <w:num w:numId="19" w16cid:durableId="418061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940A4"/>
    <w:rsid w:val="00151C57"/>
    <w:rsid w:val="00156FCD"/>
    <w:rsid w:val="0017403A"/>
    <w:rsid w:val="001C0C95"/>
    <w:rsid w:val="001C7924"/>
    <w:rsid w:val="001E7703"/>
    <w:rsid w:val="002645DD"/>
    <w:rsid w:val="002925F5"/>
    <w:rsid w:val="002A4B70"/>
    <w:rsid w:val="00350C1F"/>
    <w:rsid w:val="0035268B"/>
    <w:rsid w:val="00362944"/>
    <w:rsid w:val="00383BA8"/>
    <w:rsid w:val="00384D43"/>
    <w:rsid w:val="00387BD1"/>
    <w:rsid w:val="003A03BB"/>
    <w:rsid w:val="003D0EAF"/>
    <w:rsid w:val="003D4570"/>
    <w:rsid w:val="003F308B"/>
    <w:rsid w:val="00406A27"/>
    <w:rsid w:val="004238E8"/>
    <w:rsid w:val="00447763"/>
    <w:rsid w:val="004524E7"/>
    <w:rsid w:val="00455271"/>
    <w:rsid w:val="004620BE"/>
    <w:rsid w:val="004B4F71"/>
    <w:rsid w:val="0052046C"/>
    <w:rsid w:val="00557ADE"/>
    <w:rsid w:val="005E0577"/>
    <w:rsid w:val="00612B8E"/>
    <w:rsid w:val="00677F32"/>
    <w:rsid w:val="006E55B4"/>
    <w:rsid w:val="0070763A"/>
    <w:rsid w:val="00745CD9"/>
    <w:rsid w:val="00810FA4"/>
    <w:rsid w:val="0093223B"/>
    <w:rsid w:val="009A4242"/>
    <w:rsid w:val="009D1FFC"/>
    <w:rsid w:val="00A03D24"/>
    <w:rsid w:val="00A30072"/>
    <w:rsid w:val="00A86E08"/>
    <w:rsid w:val="00AA7E93"/>
    <w:rsid w:val="00AB1D59"/>
    <w:rsid w:val="00AB5005"/>
    <w:rsid w:val="00B0458C"/>
    <w:rsid w:val="00B43165"/>
    <w:rsid w:val="00B648BF"/>
    <w:rsid w:val="00B7314C"/>
    <w:rsid w:val="00BA67A3"/>
    <w:rsid w:val="00BB2683"/>
    <w:rsid w:val="00BC480C"/>
    <w:rsid w:val="00BC6CB0"/>
    <w:rsid w:val="00BF3727"/>
    <w:rsid w:val="00C11F93"/>
    <w:rsid w:val="00C21AE0"/>
    <w:rsid w:val="00D00708"/>
    <w:rsid w:val="00D210DB"/>
    <w:rsid w:val="00D53994"/>
    <w:rsid w:val="00DD46E7"/>
    <w:rsid w:val="00E4729E"/>
    <w:rsid w:val="00E82FDC"/>
    <w:rsid w:val="00E943CA"/>
    <w:rsid w:val="00ED3C71"/>
    <w:rsid w:val="00ED55E3"/>
    <w:rsid w:val="00F10D4D"/>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vilcuka@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9561-D3C6-464A-9716-221D4EEB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1792</Words>
  <Characters>1022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Darbinieks</cp:lastModifiedBy>
  <cp:revision>2</cp:revision>
  <cp:lastPrinted>2020-03-04T08:00:00Z</cp:lastPrinted>
  <dcterms:created xsi:type="dcterms:W3CDTF">2023-05-10T12:27:00Z</dcterms:created>
  <dcterms:modified xsi:type="dcterms:W3CDTF">2023-05-10T12:27:00Z</dcterms:modified>
</cp:coreProperties>
</file>