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EEAE" w14:textId="77777777" w:rsidR="00EC00B7" w:rsidRPr="003544C1" w:rsidRDefault="00EC00B7" w:rsidP="00EC4397">
      <w:pPr>
        <w:spacing w:after="60"/>
        <w:contextualSpacing/>
        <w:jc w:val="both"/>
        <w:rPr>
          <w:rFonts w:eastAsia="Calibri"/>
          <w:color w:val="000000"/>
          <w:lang w:eastAsia="lv-LV"/>
        </w:rPr>
      </w:pPr>
    </w:p>
    <w:p w14:paraId="709298AB" w14:textId="4774D725" w:rsidR="00EC00B7" w:rsidRPr="003544C1" w:rsidRDefault="00924F70" w:rsidP="00DC6587">
      <w:pPr>
        <w:spacing w:after="60"/>
        <w:contextualSpacing/>
        <w:jc w:val="right"/>
        <w:rPr>
          <w:rFonts w:eastAsia="Calibri"/>
          <w:color w:val="000000"/>
          <w:lang w:eastAsia="lv-LV"/>
        </w:rPr>
      </w:pPr>
      <w:r w:rsidRPr="003544C1">
        <w:rPr>
          <w:rFonts w:eastAsia="Calibri"/>
          <w:color w:val="000000"/>
          <w:lang w:eastAsia="lv-LV"/>
        </w:rPr>
        <w:t>P</w:t>
      </w:r>
      <w:r w:rsidR="00DC6587" w:rsidRPr="003544C1">
        <w:rPr>
          <w:rFonts w:eastAsia="Calibri"/>
          <w:color w:val="000000"/>
          <w:lang w:eastAsia="lv-LV"/>
        </w:rPr>
        <w:t>ielikums nr.1</w:t>
      </w:r>
    </w:p>
    <w:p w14:paraId="34B85EDB" w14:textId="77777777" w:rsidR="00DC6587" w:rsidRPr="003544C1" w:rsidRDefault="00DC6587" w:rsidP="00DC6587">
      <w:pPr>
        <w:spacing w:after="60"/>
        <w:contextualSpacing/>
        <w:jc w:val="right"/>
        <w:rPr>
          <w:rFonts w:eastAsia="Calibri"/>
          <w:color w:val="000000"/>
          <w:lang w:eastAsia="lv-LV"/>
        </w:rPr>
      </w:pPr>
    </w:p>
    <w:p w14:paraId="201BBCF2" w14:textId="77777777" w:rsidR="00DC6587" w:rsidRPr="003544C1" w:rsidRDefault="00DC6587" w:rsidP="00DC6587">
      <w:pPr>
        <w:spacing w:after="60"/>
        <w:contextualSpacing/>
        <w:jc w:val="right"/>
        <w:rPr>
          <w:rFonts w:eastAsia="Calibri"/>
          <w:color w:val="000000"/>
          <w:lang w:eastAsia="lv-LV"/>
        </w:rPr>
      </w:pPr>
    </w:p>
    <w:p w14:paraId="09AF974E" w14:textId="77777777" w:rsidR="00E63899" w:rsidRPr="003544C1" w:rsidRDefault="00E63899" w:rsidP="00DC6587">
      <w:pPr>
        <w:spacing w:after="60"/>
        <w:contextualSpacing/>
        <w:jc w:val="center"/>
        <w:rPr>
          <w:rFonts w:eastAsia="Calibri"/>
          <w:b/>
          <w:color w:val="000000"/>
          <w:lang w:eastAsia="lv-LV"/>
        </w:rPr>
      </w:pPr>
      <w:r w:rsidRPr="003544C1">
        <w:rPr>
          <w:rFonts w:eastAsia="Calibri"/>
          <w:b/>
          <w:color w:val="000000"/>
          <w:lang w:eastAsia="lv-LV"/>
        </w:rPr>
        <w:t>PRETENDENTA PIETEIKUMS</w:t>
      </w:r>
    </w:p>
    <w:p w14:paraId="78986FE6" w14:textId="12D8312F" w:rsidR="002D7EF0" w:rsidRPr="002D7EF0" w:rsidRDefault="00E63899" w:rsidP="002D7EF0">
      <w:pPr>
        <w:jc w:val="center"/>
        <w:rPr>
          <w:b/>
        </w:rPr>
      </w:pPr>
      <w:r w:rsidRPr="002D7EF0">
        <w:rPr>
          <w:rFonts w:eastAsia="Calibri"/>
          <w:b/>
          <w:color w:val="000000"/>
          <w:lang w:eastAsia="lv-LV"/>
        </w:rPr>
        <w:t xml:space="preserve">Cenu aptaujai </w:t>
      </w:r>
      <w:r w:rsidR="002D7EF0" w:rsidRPr="002D7EF0">
        <w:rPr>
          <w:rFonts w:eastAsia="Calibri"/>
          <w:b/>
          <w:color w:val="000000"/>
          <w:lang w:eastAsia="lv-LV"/>
        </w:rPr>
        <w:t>“</w:t>
      </w:r>
      <w:r w:rsidR="002D7EF0" w:rsidRPr="002D7EF0">
        <w:rPr>
          <w:b/>
          <w:color w:val="000000"/>
          <w:lang w:eastAsia="lv-LV"/>
        </w:rPr>
        <w:t xml:space="preserve">PAR PIEREDZES APMAIŅAS BRAUCIENU UZ ĪRIJU PROJEKTĀ </w:t>
      </w:r>
      <w:proofErr w:type="spellStart"/>
      <w:r w:rsidR="002D7EF0" w:rsidRPr="002D7EF0">
        <w:rPr>
          <w:b/>
          <w:kern w:val="3"/>
        </w:rPr>
        <w:t>Nr</w:t>
      </w:r>
      <w:proofErr w:type="spellEnd"/>
      <w:r w:rsidR="002D7EF0" w:rsidRPr="002D7EF0">
        <w:rPr>
          <w:b/>
          <w:kern w:val="3"/>
        </w:rPr>
        <w:t xml:space="preserve"> LVIII-069, “</w:t>
      </w:r>
      <w:proofErr w:type="spellStart"/>
      <w:r w:rsidR="002D7EF0" w:rsidRPr="002D7EF0">
        <w:rPr>
          <w:b/>
          <w:kern w:val="3"/>
        </w:rPr>
        <w:t>Promote</w:t>
      </w:r>
      <w:proofErr w:type="spellEnd"/>
      <w:r w:rsidR="002D7EF0" w:rsidRPr="002D7EF0">
        <w:rPr>
          <w:b/>
          <w:kern w:val="3"/>
        </w:rPr>
        <w:t xml:space="preserve"> </w:t>
      </w:r>
      <w:proofErr w:type="spellStart"/>
      <w:r w:rsidR="002D7EF0" w:rsidRPr="002D7EF0">
        <w:rPr>
          <w:b/>
          <w:kern w:val="3"/>
        </w:rPr>
        <w:t>the</w:t>
      </w:r>
      <w:proofErr w:type="spellEnd"/>
      <w:r w:rsidR="002D7EF0" w:rsidRPr="002D7EF0">
        <w:rPr>
          <w:b/>
          <w:kern w:val="3"/>
        </w:rPr>
        <w:t xml:space="preserve"> </w:t>
      </w:r>
      <w:proofErr w:type="spellStart"/>
      <w:r w:rsidR="002D7EF0" w:rsidRPr="002D7EF0">
        <w:rPr>
          <w:b/>
          <w:kern w:val="3"/>
        </w:rPr>
        <w:t>green</w:t>
      </w:r>
      <w:proofErr w:type="spellEnd"/>
      <w:r w:rsidR="002D7EF0" w:rsidRPr="002D7EF0">
        <w:rPr>
          <w:b/>
          <w:kern w:val="3"/>
        </w:rPr>
        <w:t xml:space="preserve"> </w:t>
      </w:r>
      <w:proofErr w:type="spellStart"/>
      <w:r w:rsidR="002D7EF0" w:rsidRPr="002D7EF0">
        <w:rPr>
          <w:b/>
          <w:kern w:val="3"/>
        </w:rPr>
        <w:t>tourism</w:t>
      </w:r>
      <w:proofErr w:type="spellEnd"/>
      <w:r w:rsidR="002D7EF0" w:rsidRPr="002D7EF0">
        <w:rPr>
          <w:b/>
          <w:kern w:val="3"/>
        </w:rPr>
        <w:t xml:space="preserve"> </w:t>
      </w:r>
      <w:proofErr w:type="spellStart"/>
      <w:r w:rsidR="002D7EF0" w:rsidRPr="002D7EF0">
        <w:rPr>
          <w:b/>
          <w:kern w:val="3"/>
        </w:rPr>
        <w:t>routes</w:t>
      </w:r>
      <w:proofErr w:type="spellEnd"/>
      <w:r w:rsidR="002D7EF0" w:rsidRPr="002D7EF0">
        <w:rPr>
          <w:b/>
          <w:kern w:val="3"/>
        </w:rPr>
        <w:t xml:space="preserve"> </w:t>
      </w:r>
      <w:proofErr w:type="spellStart"/>
      <w:r w:rsidR="002D7EF0" w:rsidRPr="002D7EF0">
        <w:rPr>
          <w:b/>
          <w:kern w:val="3"/>
        </w:rPr>
        <w:t>of</w:t>
      </w:r>
      <w:proofErr w:type="spellEnd"/>
      <w:r w:rsidR="002D7EF0" w:rsidRPr="002D7EF0">
        <w:rPr>
          <w:b/>
          <w:kern w:val="3"/>
        </w:rPr>
        <w:t xml:space="preserve"> Riga, Vidzeme </w:t>
      </w:r>
      <w:proofErr w:type="spellStart"/>
      <w:r w:rsidR="002D7EF0" w:rsidRPr="002D7EF0">
        <w:rPr>
          <w:b/>
          <w:kern w:val="3"/>
        </w:rPr>
        <w:t>and</w:t>
      </w:r>
      <w:proofErr w:type="spellEnd"/>
      <w:r w:rsidR="002D7EF0" w:rsidRPr="002D7EF0">
        <w:rPr>
          <w:b/>
          <w:kern w:val="3"/>
        </w:rPr>
        <w:t xml:space="preserve"> Latgale </w:t>
      </w:r>
      <w:proofErr w:type="spellStart"/>
      <w:r w:rsidR="002D7EF0" w:rsidRPr="002D7EF0">
        <w:rPr>
          <w:b/>
          <w:kern w:val="3"/>
        </w:rPr>
        <w:t>regions</w:t>
      </w:r>
      <w:proofErr w:type="spellEnd"/>
      <w:r w:rsidR="002D7EF0" w:rsidRPr="002D7EF0">
        <w:rPr>
          <w:b/>
          <w:kern w:val="3"/>
        </w:rPr>
        <w:t>” (</w:t>
      </w:r>
      <w:proofErr w:type="spellStart"/>
      <w:r w:rsidR="002D7EF0" w:rsidRPr="002D7EF0">
        <w:rPr>
          <w:b/>
          <w:kern w:val="3"/>
        </w:rPr>
        <w:t>Greenways</w:t>
      </w:r>
      <w:proofErr w:type="spellEnd"/>
      <w:r w:rsidR="002D7EF0" w:rsidRPr="002D7EF0">
        <w:rPr>
          <w:b/>
          <w:kern w:val="3"/>
        </w:rPr>
        <w:t xml:space="preserve"> </w:t>
      </w:r>
      <w:proofErr w:type="spellStart"/>
      <w:r w:rsidR="002D7EF0" w:rsidRPr="002D7EF0">
        <w:rPr>
          <w:b/>
          <w:kern w:val="3"/>
        </w:rPr>
        <w:t>of</w:t>
      </w:r>
      <w:proofErr w:type="spellEnd"/>
      <w:r w:rsidR="002D7EF0" w:rsidRPr="002D7EF0">
        <w:rPr>
          <w:b/>
          <w:kern w:val="3"/>
        </w:rPr>
        <w:t xml:space="preserve"> Latvia)</w:t>
      </w:r>
      <w:r w:rsidR="002D7EF0" w:rsidRPr="002D7EF0">
        <w:rPr>
          <w:b/>
          <w:kern w:val="3"/>
        </w:rPr>
        <w:t>”</w:t>
      </w:r>
    </w:p>
    <w:p w14:paraId="76A293C9" w14:textId="0AE38350" w:rsidR="00E63899" w:rsidRPr="003544C1" w:rsidRDefault="00E63899" w:rsidP="00E63899">
      <w:pPr>
        <w:spacing w:after="60"/>
        <w:contextualSpacing/>
        <w:jc w:val="both"/>
        <w:rPr>
          <w:rFonts w:eastAsia="Calibri"/>
          <w:color w:val="000000"/>
          <w:lang w:eastAsia="lv-LV"/>
        </w:rPr>
      </w:pPr>
    </w:p>
    <w:p w14:paraId="560C7C2E" w14:textId="77777777" w:rsidR="00E63899" w:rsidRPr="003544C1" w:rsidRDefault="00E63899" w:rsidP="00E63899">
      <w:pPr>
        <w:spacing w:after="60"/>
        <w:contextualSpacing/>
        <w:jc w:val="both"/>
        <w:rPr>
          <w:rFonts w:eastAsia="Calibri"/>
          <w:b/>
          <w:color w:val="000000"/>
          <w:lang w:eastAsia="lv-LV"/>
        </w:rPr>
      </w:pPr>
      <w:r w:rsidRPr="003544C1">
        <w:rPr>
          <w:rFonts w:eastAsia="Calibri"/>
          <w:b/>
          <w:color w:val="000000"/>
          <w:lang w:eastAsia="lv-LV"/>
        </w:rPr>
        <w:t>1.</w:t>
      </w:r>
      <w:r w:rsidRPr="003544C1">
        <w:rPr>
          <w:rFonts w:eastAsia="Calibri"/>
          <w:b/>
          <w:color w:val="000000"/>
          <w:lang w:eastAsia="lv-LV"/>
        </w:rPr>
        <w:tab/>
        <w:t>Informācija par Pretendentu:</w:t>
      </w:r>
    </w:p>
    <w:p w14:paraId="3804DBC9" w14:textId="77777777"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1.1.</w:t>
      </w:r>
      <w:r w:rsidRPr="003544C1">
        <w:rPr>
          <w:rFonts w:eastAsia="Calibri"/>
          <w:color w:val="000000"/>
          <w:lang w:eastAsia="lv-LV"/>
        </w:rPr>
        <w:tab/>
        <w:t xml:space="preserve">Pretendenta nosaukums/vārds, uzvārds: </w:t>
      </w:r>
      <w:r w:rsidRPr="003544C1">
        <w:rPr>
          <w:rFonts w:eastAsia="Calibri"/>
          <w:color w:val="000000"/>
          <w:lang w:eastAsia="lv-LV"/>
        </w:rPr>
        <w:tab/>
      </w:r>
      <w:r w:rsidRPr="003544C1">
        <w:rPr>
          <w:rFonts w:eastAsia="Calibri"/>
          <w:color w:val="000000"/>
          <w:lang w:eastAsia="lv-LV"/>
        </w:rPr>
        <w:tab/>
      </w:r>
    </w:p>
    <w:p w14:paraId="2D707727" w14:textId="77777777"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1.2.</w:t>
      </w:r>
      <w:r w:rsidRPr="003544C1">
        <w:rPr>
          <w:rFonts w:eastAsia="Calibri"/>
          <w:color w:val="000000"/>
          <w:lang w:eastAsia="lv-LV"/>
        </w:rPr>
        <w:tab/>
        <w:t xml:space="preserve">Reģistrācijas Nr./personas kods: </w:t>
      </w:r>
      <w:r w:rsidRPr="003544C1">
        <w:rPr>
          <w:rFonts w:eastAsia="Calibri"/>
          <w:color w:val="000000"/>
          <w:lang w:eastAsia="lv-LV"/>
        </w:rPr>
        <w:tab/>
      </w:r>
    </w:p>
    <w:p w14:paraId="4E97D16F" w14:textId="77777777"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1.3.</w:t>
      </w:r>
      <w:r w:rsidRPr="003544C1">
        <w:rPr>
          <w:rFonts w:eastAsia="Calibri"/>
          <w:color w:val="000000"/>
          <w:lang w:eastAsia="lv-LV"/>
        </w:rPr>
        <w:tab/>
        <w:t xml:space="preserve">Nodokļu maksātāja reģistrācijas Nr.: </w:t>
      </w:r>
      <w:r w:rsidRPr="003544C1">
        <w:rPr>
          <w:rFonts w:eastAsia="Calibri"/>
          <w:color w:val="000000"/>
          <w:lang w:eastAsia="lv-LV"/>
        </w:rPr>
        <w:tab/>
      </w:r>
    </w:p>
    <w:p w14:paraId="314A66FE" w14:textId="77777777"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1.4.</w:t>
      </w:r>
      <w:r w:rsidRPr="003544C1">
        <w:rPr>
          <w:rFonts w:eastAsia="Calibri"/>
          <w:color w:val="000000"/>
          <w:lang w:eastAsia="lv-LV"/>
        </w:rPr>
        <w:tab/>
        <w:t xml:space="preserve">Juridiskā adrese/deklarētā adrese: </w:t>
      </w:r>
      <w:r w:rsidRPr="003544C1">
        <w:rPr>
          <w:rFonts w:eastAsia="Calibri"/>
          <w:color w:val="000000"/>
          <w:lang w:eastAsia="lv-LV"/>
        </w:rPr>
        <w:tab/>
      </w:r>
    </w:p>
    <w:p w14:paraId="0E5DE5AF" w14:textId="77777777"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1.5.</w:t>
      </w:r>
      <w:r w:rsidRPr="003544C1">
        <w:rPr>
          <w:rFonts w:eastAsia="Calibri"/>
          <w:color w:val="000000"/>
          <w:lang w:eastAsia="lv-LV"/>
        </w:rPr>
        <w:tab/>
        <w:t xml:space="preserve">Adrese korespondencei: </w:t>
      </w:r>
      <w:r w:rsidRPr="003544C1">
        <w:rPr>
          <w:rFonts w:eastAsia="Calibri"/>
          <w:color w:val="000000"/>
          <w:lang w:eastAsia="lv-LV"/>
        </w:rPr>
        <w:tab/>
      </w:r>
    </w:p>
    <w:p w14:paraId="43412205" w14:textId="77777777"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1.6.</w:t>
      </w:r>
      <w:r w:rsidRPr="003544C1">
        <w:rPr>
          <w:rFonts w:eastAsia="Calibri"/>
          <w:color w:val="000000"/>
          <w:lang w:eastAsia="lv-LV"/>
        </w:rPr>
        <w:tab/>
        <w:t xml:space="preserve">Tālruņa Nr.: </w:t>
      </w:r>
      <w:r w:rsidRPr="003544C1">
        <w:rPr>
          <w:rFonts w:eastAsia="Calibri"/>
          <w:color w:val="000000"/>
          <w:lang w:eastAsia="lv-LV"/>
        </w:rPr>
        <w:tab/>
      </w:r>
    </w:p>
    <w:p w14:paraId="34C3038B" w14:textId="77777777"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1.7.</w:t>
      </w:r>
      <w:r w:rsidRPr="003544C1">
        <w:rPr>
          <w:rFonts w:eastAsia="Calibri"/>
          <w:color w:val="000000"/>
          <w:lang w:eastAsia="lv-LV"/>
        </w:rPr>
        <w:tab/>
        <w:t xml:space="preserve">E-pasta adrese: </w:t>
      </w:r>
      <w:r w:rsidRPr="003544C1">
        <w:rPr>
          <w:rFonts w:eastAsia="Calibri"/>
          <w:color w:val="000000"/>
          <w:lang w:eastAsia="lv-LV"/>
        </w:rPr>
        <w:tab/>
      </w:r>
    </w:p>
    <w:p w14:paraId="1570949B" w14:textId="455BC922"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1.</w:t>
      </w:r>
      <w:r w:rsidR="00DF0BEB" w:rsidRPr="003544C1">
        <w:rPr>
          <w:rFonts w:eastAsia="Calibri"/>
          <w:color w:val="000000"/>
          <w:lang w:eastAsia="lv-LV"/>
        </w:rPr>
        <w:t>8</w:t>
      </w:r>
      <w:r w:rsidRPr="003544C1">
        <w:rPr>
          <w:rFonts w:eastAsia="Calibri"/>
          <w:color w:val="000000"/>
          <w:lang w:eastAsia="lv-LV"/>
        </w:rPr>
        <w:t>.</w:t>
      </w:r>
      <w:r w:rsidRPr="003544C1">
        <w:rPr>
          <w:rFonts w:eastAsia="Calibri"/>
          <w:color w:val="000000"/>
          <w:lang w:eastAsia="lv-LV"/>
        </w:rPr>
        <w:tab/>
        <w:t xml:space="preserve">Vispārīgā interneta adrese: </w:t>
      </w:r>
      <w:r w:rsidRPr="003544C1">
        <w:rPr>
          <w:rFonts w:eastAsia="Calibri"/>
          <w:color w:val="000000"/>
          <w:lang w:eastAsia="lv-LV"/>
        </w:rPr>
        <w:tab/>
      </w:r>
    </w:p>
    <w:p w14:paraId="1B01A8DF" w14:textId="77777777" w:rsidR="00E63899" w:rsidRPr="003544C1" w:rsidRDefault="00E63899" w:rsidP="00E63899">
      <w:pPr>
        <w:spacing w:after="60"/>
        <w:contextualSpacing/>
        <w:jc w:val="both"/>
        <w:rPr>
          <w:rFonts w:eastAsia="Calibri"/>
          <w:b/>
          <w:color w:val="000000"/>
          <w:lang w:eastAsia="lv-LV"/>
        </w:rPr>
      </w:pPr>
      <w:r w:rsidRPr="003544C1">
        <w:rPr>
          <w:rFonts w:eastAsia="Calibri"/>
          <w:b/>
          <w:color w:val="000000"/>
          <w:lang w:eastAsia="lv-LV"/>
        </w:rPr>
        <w:t>2.</w:t>
      </w:r>
      <w:r w:rsidRPr="003544C1">
        <w:rPr>
          <w:rFonts w:eastAsia="Calibri"/>
          <w:b/>
          <w:color w:val="000000"/>
          <w:lang w:eastAsia="lv-LV"/>
        </w:rPr>
        <w:tab/>
        <w:t>Informācija par Pretendenta kontaktpersonu:</w:t>
      </w:r>
    </w:p>
    <w:p w14:paraId="29B82D15" w14:textId="77777777"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2.1.</w:t>
      </w:r>
      <w:r w:rsidRPr="003544C1">
        <w:rPr>
          <w:rFonts w:eastAsia="Calibri"/>
          <w:color w:val="000000"/>
          <w:lang w:eastAsia="lv-LV"/>
        </w:rPr>
        <w:tab/>
        <w:t xml:space="preserve">Kontaktpersonas vārds, uzvārds, ieņemamais amats: </w:t>
      </w:r>
      <w:r w:rsidRPr="003544C1">
        <w:rPr>
          <w:rFonts w:eastAsia="Calibri"/>
          <w:color w:val="000000"/>
          <w:lang w:eastAsia="lv-LV"/>
        </w:rPr>
        <w:tab/>
      </w:r>
    </w:p>
    <w:p w14:paraId="19A64FB4" w14:textId="77777777"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2.2.</w:t>
      </w:r>
      <w:r w:rsidRPr="003544C1">
        <w:rPr>
          <w:rFonts w:eastAsia="Calibri"/>
          <w:color w:val="000000"/>
          <w:lang w:eastAsia="lv-LV"/>
        </w:rPr>
        <w:tab/>
        <w:t xml:space="preserve">Tālruņa numurs, e-pasta adrese: </w:t>
      </w:r>
      <w:r w:rsidRPr="003544C1">
        <w:rPr>
          <w:rFonts w:eastAsia="Calibri"/>
          <w:color w:val="000000"/>
          <w:lang w:eastAsia="lv-LV"/>
        </w:rPr>
        <w:tab/>
      </w:r>
    </w:p>
    <w:p w14:paraId="1C4C7466" w14:textId="77777777" w:rsidR="00E63899" w:rsidRPr="003544C1" w:rsidRDefault="00E63899" w:rsidP="00E63899">
      <w:pPr>
        <w:spacing w:after="60"/>
        <w:contextualSpacing/>
        <w:jc w:val="both"/>
        <w:rPr>
          <w:rFonts w:eastAsia="Calibri"/>
          <w:b/>
          <w:color w:val="000000"/>
          <w:lang w:eastAsia="lv-LV"/>
        </w:rPr>
      </w:pPr>
      <w:r w:rsidRPr="003544C1">
        <w:rPr>
          <w:rFonts w:eastAsia="Calibri"/>
          <w:b/>
          <w:color w:val="000000"/>
          <w:lang w:eastAsia="lv-LV"/>
        </w:rPr>
        <w:t>3.  Apliecinām, ka:</w:t>
      </w:r>
    </w:p>
    <w:p w14:paraId="3C1A35E3" w14:textId="165353E0" w:rsidR="00E63899" w:rsidRPr="002D7EF0" w:rsidRDefault="00E63899" w:rsidP="002D7EF0">
      <w:pPr>
        <w:jc w:val="both"/>
      </w:pPr>
      <w:r w:rsidRPr="003544C1">
        <w:rPr>
          <w:rFonts w:eastAsia="Calibri"/>
          <w:color w:val="000000"/>
          <w:lang w:eastAsia="lv-LV"/>
        </w:rPr>
        <w:t>1) vēlamies piedalīties cenu aptaujā “</w:t>
      </w:r>
      <w:r w:rsidR="002D7EF0">
        <w:rPr>
          <w:color w:val="000000"/>
          <w:lang w:eastAsia="lv-LV"/>
        </w:rPr>
        <w:t xml:space="preserve">PAR PIEREDZES APMAIŅAS BRAUCIENU UZ ĪRIJU PROJEKTĀ </w:t>
      </w:r>
      <w:proofErr w:type="spellStart"/>
      <w:r w:rsidR="002D7EF0">
        <w:rPr>
          <w:kern w:val="3"/>
        </w:rPr>
        <w:t>Nr</w:t>
      </w:r>
      <w:proofErr w:type="spellEnd"/>
      <w:r w:rsidR="002D7EF0">
        <w:rPr>
          <w:kern w:val="3"/>
        </w:rPr>
        <w:t xml:space="preserve"> </w:t>
      </w:r>
      <w:r w:rsidR="002D7EF0">
        <w:rPr>
          <w:i/>
          <w:kern w:val="3"/>
        </w:rPr>
        <w:t>LVIII-069, “</w:t>
      </w:r>
      <w:proofErr w:type="spellStart"/>
      <w:r w:rsidR="002D7EF0">
        <w:rPr>
          <w:i/>
          <w:kern w:val="3"/>
        </w:rPr>
        <w:t>Promote</w:t>
      </w:r>
      <w:proofErr w:type="spellEnd"/>
      <w:r w:rsidR="002D7EF0">
        <w:rPr>
          <w:i/>
          <w:kern w:val="3"/>
        </w:rPr>
        <w:t xml:space="preserve"> </w:t>
      </w:r>
      <w:proofErr w:type="spellStart"/>
      <w:r w:rsidR="002D7EF0">
        <w:rPr>
          <w:i/>
          <w:kern w:val="3"/>
        </w:rPr>
        <w:t>the</w:t>
      </w:r>
      <w:proofErr w:type="spellEnd"/>
      <w:r w:rsidR="002D7EF0">
        <w:rPr>
          <w:i/>
          <w:kern w:val="3"/>
        </w:rPr>
        <w:t xml:space="preserve"> </w:t>
      </w:r>
      <w:proofErr w:type="spellStart"/>
      <w:r w:rsidR="002D7EF0">
        <w:rPr>
          <w:i/>
          <w:kern w:val="3"/>
        </w:rPr>
        <w:t>green</w:t>
      </w:r>
      <w:proofErr w:type="spellEnd"/>
      <w:r w:rsidR="002D7EF0">
        <w:rPr>
          <w:i/>
          <w:kern w:val="3"/>
        </w:rPr>
        <w:t xml:space="preserve"> </w:t>
      </w:r>
      <w:proofErr w:type="spellStart"/>
      <w:r w:rsidR="002D7EF0">
        <w:rPr>
          <w:i/>
          <w:kern w:val="3"/>
        </w:rPr>
        <w:t>tourism</w:t>
      </w:r>
      <w:proofErr w:type="spellEnd"/>
      <w:r w:rsidR="002D7EF0">
        <w:rPr>
          <w:i/>
          <w:kern w:val="3"/>
        </w:rPr>
        <w:t xml:space="preserve"> </w:t>
      </w:r>
      <w:proofErr w:type="spellStart"/>
      <w:r w:rsidR="002D7EF0">
        <w:rPr>
          <w:i/>
          <w:kern w:val="3"/>
        </w:rPr>
        <w:t>routes</w:t>
      </w:r>
      <w:proofErr w:type="spellEnd"/>
      <w:r w:rsidR="002D7EF0">
        <w:rPr>
          <w:i/>
          <w:kern w:val="3"/>
        </w:rPr>
        <w:t xml:space="preserve"> </w:t>
      </w:r>
      <w:proofErr w:type="spellStart"/>
      <w:r w:rsidR="002D7EF0">
        <w:rPr>
          <w:i/>
          <w:kern w:val="3"/>
        </w:rPr>
        <w:t>of</w:t>
      </w:r>
      <w:proofErr w:type="spellEnd"/>
      <w:r w:rsidR="002D7EF0">
        <w:rPr>
          <w:i/>
          <w:kern w:val="3"/>
        </w:rPr>
        <w:t xml:space="preserve"> Riga, Vidzeme </w:t>
      </w:r>
      <w:proofErr w:type="spellStart"/>
      <w:r w:rsidR="002D7EF0">
        <w:rPr>
          <w:i/>
          <w:kern w:val="3"/>
        </w:rPr>
        <w:t>and</w:t>
      </w:r>
      <w:proofErr w:type="spellEnd"/>
      <w:r w:rsidR="002D7EF0">
        <w:rPr>
          <w:i/>
          <w:kern w:val="3"/>
        </w:rPr>
        <w:t xml:space="preserve"> Latgale </w:t>
      </w:r>
      <w:proofErr w:type="spellStart"/>
      <w:r w:rsidR="002D7EF0">
        <w:rPr>
          <w:i/>
          <w:kern w:val="3"/>
        </w:rPr>
        <w:t>regions</w:t>
      </w:r>
      <w:proofErr w:type="spellEnd"/>
      <w:r w:rsidR="002D7EF0">
        <w:rPr>
          <w:i/>
          <w:kern w:val="3"/>
        </w:rPr>
        <w:t>” (</w:t>
      </w:r>
      <w:proofErr w:type="spellStart"/>
      <w:r w:rsidR="002D7EF0">
        <w:rPr>
          <w:i/>
          <w:kern w:val="3"/>
        </w:rPr>
        <w:t>Greenways</w:t>
      </w:r>
      <w:proofErr w:type="spellEnd"/>
      <w:r w:rsidR="002D7EF0">
        <w:rPr>
          <w:i/>
          <w:kern w:val="3"/>
        </w:rPr>
        <w:t xml:space="preserve"> </w:t>
      </w:r>
      <w:proofErr w:type="spellStart"/>
      <w:r w:rsidR="002D7EF0">
        <w:rPr>
          <w:i/>
          <w:kern w:val="3"/>
        </w:rPr>
        <w:t>of</w:t>
      </w:r>
      <w:proofErr w:type="spellEnd"/>
      <w:r w:rsidR="002D7EF0">
        <w:rPr>
          <w:i/>
          <w:kern w:val="3"/>
        </w:rPr>
        <w:t xml:space="preserve"> Latvia)</w:t>
      </w:r>
      <w:r w:rsidR="00C73D91" w:rsidRPr="003544C1">
        <w:rPr>
          <w:rFonts w:eastAsia="Calibri"/>
          <w:color w:val="000000"/>
          <w:lang w:eastAsia="lv-LV"/>
        </w:rPr>
        <w:t>”;</w:t>
      </w:r>
      <w:r w:rsidRPr="003544C1">
        <w:rPr>
          <w:rFonts w:eastAsia="Calibri"/>
          <w:color w:val="000000"/>
          <w:lang w:eastAsia="lv-LV"/>
        </w:rPr>
        <w:t xml:space="preserve">                                                                                             </w:t>
      </w:r>
    </w:p>
    <w:p w14:paraId="54920E38" w14:textId="77777777"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2) esam iepazinušies ar noteiktajām prasībām un apņemamies tās ievērot un izpildīt;</w:t>
      </w:r>
    </w:p>
    <w:p w14:paraId="02386280" w14:textId="1DAB040D"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3) visas piedāvājumā sniegtās ziņas ir patiesas</w:t>
      </w:r>
      <w:r w:rsidR="00037DE4" w:rsidRPr="003544C1">
        <w:rPr>
          <w:rFonts w:eastAsia="Calibri"/>
          <w:color w:val="000000"/>
          <w:lang w:eastAsia="lv-LV"/>
        </w:rPr>
        <w:t>;</w:t>
      </w:r>
    </w:p>
    <w:p w14:paraId="44C716E7" w14:textId="3D904973" w:rsidR="00037DE4" w:rsidRPr="003544C1" w:rsidRDefault="00037DE4" w:rsidP="00E63899">
      <w:pPr>
        <w:spacing w:after="60"/>
        <w:contextualSpacing/>
        <w:jc w:val="both"/>
        <w:rPr>
          <w:rFonts w:eastAsia="Calibri"/>
          <w:color w:val="000000"/>
          <w:lang w:eastAsia="lv-LV"/>
        </w:rPr>
      </w:pPr>
      <w:r w:rsidRPr="003544C1">
        <w:rPr>
          <w:rFonts w:eastAsia="Calibri"/>
          <w:color w:val="000000"/>
          <w:lang w:eastAsia="lv-LV"/>
        </w:rPr>
        <w:t>4) uz piedāvājumu iesniegšanas brīdi nav konstatējams nodokļu parāds Publisko iepirkumu likuma izpratnē.</w:t>
      </w:r>
    </w:p>
    <w:p w14:paraId="4827680B" w14:textId="77777777" w:rsidR="00E63899" w:rsidRPr="003544C1" w:rsidRDefault="00E63899" w:rsidP="00E63899">
      <w:pPr>
        <w:spacing w:after="60"/>
        <w:contextualSpacing/>
        <w:jc w:val="both"/>
        <w:rPr>
          <w:rFonts w:eastAsia="Calibri"/>
          <w:color w:val="000000"/>
          <w:lang w:eastAsia="lv-LV"/>
        </w:rPr>
      </w:pPr>
    </w:p>
    <w:p w14:paraId="2ACF59E6" w14:textId="77777777" w:rsidR="00E63899" w:rsidRPr="003544C1" w:rsidRDefault="00E63899" w:rsidP="00E63899">
      <w:pPr>
        <w:spacing w:after="60"/>
        <w:contextualSpacing/>
        <w:jc w:val="both"/>
        <w:rPr>
          <w:rFonts w:eastAsia="Calibri"/>
          <w:color w:val="000000"/>
          <w:lang w:eastAsia="lv-LV"/>
        </w:rPr>
      </w:pPr>
    </w:p>
    <w:p w14:paraId="6FB8863F" w14:textId="2F9017FE" w:rsidR="00E6389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_________________________, atšifrējums, paraksts</w:t>
      </w:r>
      <w:r w:rsidR="00DC6587" w:rsidRPr="003544C1">
        <w:rPr>
          <w:rFonts w:eastAsia="Calibri"/>
          <w:color w:val="000000"/>
          <w:lang w:eastAsia="lv-LV"/>
        </w:rPr>
        <w:t>*</w:t>
      </w:r>
    </w:p>
    <w:p w14:paraId="150319D9" w14:textId="77777777" w:rsidR="00E63899" w:rsidRPr="003544C1" w:rsidRDefault="00E63899" w:rsidP="00E63899">
      <w:pPr>
        <w:spacing w:after="60"/>
        <w:contextualSpacing/>
        <w:jc w:val="both"/>
        <w:rPr>
          <w:rFonts w:eastAsia="Calibri"/>
          <w:color w:val="000000"/>
          <w:lang w:eastAsia="lv-LV"/>
        </w:rPr>
      </w:pPr>
    </w:p>
    <w:p w14:paraId="1824AB58" w14:textId="45F52DA9" w:rsidR="004B3BC9" w:rsidRPr="003544C1" w:rsidRDefault="00E63899" w:rsidP="00E63899">
      <w:pPr>
        <w:spacing w:after="60"/>
        <w:contextualSpacing/>
        <w:jc w:val="both"/>
        <w:rPr>
          <w:rFonts w:eastAsia="Calibri"/>
          <w:color w:val="000000"/>
          <w:lang w:eastAsia="lv-LV"/>
        </w:rPr>
      </w:pPr>
      <w:r w:rsidRPr="003544C1">
        <w:rPr>
          <w:rFonts w:eastAsia="Calibri"/>
          <w:color w:val="000000"/>
          <w:lang w:eastAsia="lv-LV"/>
        </w:rPr>
        <w:t>_______________________ datums</w:t>
      </w:r>
      <w:r w:rsidR="00DC6587" w:rsidRPr="003544C1">
        <w:rPr>
          <w:rFonts w:eastAsia="Calibri"/>
          <w:color w:val="000000"/>
          <w:lang w:eastAsia="lv-LV"/>
        </w:rPr>
        <w:t>*</w:t>
      </w:r>
    </w:p>
    <w:p w14:paraId="2E1D27E4" w14:textId="77777777" w:rsidR="00DC6587" w:rsidRPr="003544C1" w:rsidRDefault="00DC6587" w:rsidP="006E63D5">
      <w:pPr>
        <w:ind w:right="140"/>
        <w:rPr>
          <w:rFonts w:eastAsia="Calibri"/>
          <w:color w:val="000000"/>
          <w:lang w:eastAsia="lv-LV"/>
        </w:rPr>
      </w:pPr>
    </w:p>
    <w:p w14:paraId="5CB43277" w14:textId="337F1A35" w:rsidR="00625569" w:rsidRPr="003544C1" w:rsidRDefault="00DC6587" w:rsidP="006E63D5">
      <w:pPr>
        <w:ind w:right="140"/>
      </w:pPr>
      <w:r w:rsidRPr="003544C1">
        <w:t>*neaizpilda, ja dokuments parakstīts ar drošu elektronisko parakstu</w:t>
      </w:r>
    </w:p>
    <w:p w14:paraId="632C4B08" w14:textId="77777777" w:rsidR="00DC6587" w:rsidRPr="003544C1" w:rsidRDefault="00DC6587" w:rsidP="006E63D5">
      <w:pPr>
        <w:ind w:right="140"/>
      </w:pPr>
    </w:p>
    <w:p w14:paraId="6A41B059" w14:textId="77777777" w:rsidR="00DA76A7" w:rsidRPr="003544C1" w:rsidRDefault="00DA76A7" w:rsidP="00F12A22">
      <w:pPr>
        <w:ind w:right="140"/>
        <w:jc w:val="right"/>
      </w:pPr>
    </w:p>
    <w:p w14:paraId="14E096A6" w14:textId="77777777" w:rsidR="00DA76A7" w:rsidRPr="003544C1" w:rsidRDefault="00DA76A7" w:rsidP="00F12A22">
      <w:pPr>
        <w:ind w:right="140"/>
        <w:jc w:val="right"/>
      </w:pPr>
    </w:p>
    <w:p w14:paraId="29DC2A23" w14:textId="77777777" w:rsidR="00DA76A7" w:rsidRPr="003544C1" w:rsidRDefault="00DA76A7" w:rsidP="00F12A22">
      <w:pPr>
        <w:ind w:right="140"/>
        <w:jc w:val="right"/>
      </w:pPr>
    </w:p>
    <w:p w14:paraId="5F51C930" w14:textId="77777777" w:rsidR="00DA76A7" w:rsidRPr="003544C1" w:rsidRDefault="00DA76A7" w:rsidP="00F12A22">
      <w:pPr>
        <w:ind w:right="140"/>
        <w:jc w:val="right"/>
      </w:pPr>
    </w:p>
    <w:p w14:paraId="1C2FB35D" w14:textId="77777777" w:rsidR="00DA76A7" w:rsidRPr="003544C1" w:rsidRDefault="00DA76A7" w:rsidP="00F12A22">
      <w:pPr>
        <w:ind w:right="140"/>
        <w:jc w:val="right"/>
      </w:pPr>
    </w:p>
    <w:p w14:paraId="4D45E160" w14:textId="77777777" w:rsidR="00DA76A7" w:rsidRPr="003544C1" w:rsidRDefault="00DA76A7" w:rsidP="00F12A22">
      <w:pPr>
        <w:ind w:right="140"/>
        <w:jc w:val="right"/>
      </w:pPr>
    </w:p>
    <w:p w14:paraId="1FADC1A4" w14:textId="77777777" w:rsidR="00DA76A7" w:rsidRPr="003544C1" w:rsidRDefault="00DA76A7" w:rsidP="00F12A22">
      <w:pPr>
        <w:ind w:right="140"/>
        <w:jc w:val="right"/>
      </w:pPr>
    </w:p>
    <w:p w14:paraId="2629FD77" w14:textId="77777777" w:rsidR="00DA76A7" w:rsidRPr="003544C1" w:rsidRDefault="00DA76A7" w:rsidP="00F12A22">
      <w:pPr>
        <w:ind w:right="140"/>
        <w:jc w:val="right"/>
      </w:pPr>
    </w:p>
    <w:p w14:paraId="3C7141E7" w14:textId="77777777" w:rsidR="00DA76A7" w:rsidRPr="003544C1" w:rsidRDefault="00DA76A7" w:rsidP="00F12A22">
      <w:pPr>
        <w:ind w:right="140"/>
        <w:jc w:val="right"/>
      </w:pPr>
    </w:p>
    <w:p w14:paraId="7018F35D" w14:textId="77777777" w:rsidR="00DA76A7" w:rsidRPr="003544C1" w:rsidRDefault="00DA76A7" w:rsidP="00C73D91">
      <w:pPr>
        <w:ind w:right="140"/>
        <w:sectPr w:rsidR="00DA76A7" w:rsidRPr="003544C1" w:rsidSect="00DA76A7">
          <w:pgSz w:w="12240" w:h="15840"/>
          <w:pgMar w:top="1440" w:right="1800" w:bottom="1440" w:left="1800" w:header="708" w:footer="708" w:gutter="0"/>
          <w:cols w:space="708"/>
          <w:docGrid w:linePitch="360"/>
        </w:sectPr>
      </w:pPr>
    </w:p>
    <w:p w14:paraId="2A5253C1" w14:textId="77777777" w:rsidR="00DA76A7" w:rsidRPr="003544C1" w:rsidRDefault="00DA76A7" w:rsidP="00F12A22">
      <w:pPr>
        <w:ind w:right="140"/>
        <w:jc w:val="right"/>
      </w:pPr>
    </w:p>
    <w:p w14:paraId="127A61FC" w14:textId="1C4F53E6" w:rsidR="00DC6587" w:rsidRPr="003544C1" w:rsidRDefault="00DC6587" w:rsidP="00F12A22">
      <w:pPr>
        <w:ind w:right="140"/>
        <w:jc w:val="right"/>
      </w:pPr>
      <w:r w:rsidRPr="003544C1">
        <w:t>Pielikums nr.2</w:t>
      </w:r>
    </w:p>
    <w:p w14:paraId="760E114D" w14:textId="59A20884" w:rsidR="00DC6587" w:rsidRPr="003544C1" w:rsidRDefault="007C1043" w:rsidP="00DC6587">
      <w:pPr>
        <w:ind w:right="140"/>
        <w:jc w:val="center"/>
        <w:rPr>
          <w:b/>
        </w:rPr>
      </w:pPr>
      <w:r w:rsidRPr="003544C1">
        <w:rPr>
          <w:b/>
        </w:rPr>
        <w:t>TEHNISKĀ SPECIFIKĀCIJA/TEHNISKAIS PIEDĀVĀJUMS</w:t>
      </w:r>
    </w:p>
    <w:p w14:paraId="5E863564" w14:textId="77777777" w:rsidR="00DC6587" w:rsidRPr="003544C1" w:rsidRDefault="00DC6587" w:rsidP="00DC6587">
      <w:pPr>
        <w:ind w:right="140"/>
        <w:jc w:val="center"/>
        <w:rPr>
          <w:b/>
        </w:rPr>
      </w:pPr>
    </w:p>
    <w:p w14:paraId="557ED10F" w14:textId="43D3518B" w:rsidR="002D7EF0" w:rsidRDefault="00DC6587" w:rsidP="002D7EF0">
      <w:r w:rsidRPr="003544C1">
        <w:t xml:space="preserve">Pakalpojuma sniegšanas mērķis: </w:t>
      </w:r>
      <w:r w:rsidR="002D7EF0">
        <w:rPr>
          <w:color w:val="000000"/>
          <w:lang w:eastAsia="lv-LV"/>
        </w:rPr>
        <w:t xml:space="preserve">PAR PIEREDZES APMAIŅAS BRAUCIENU UZ ĪRIJU PROJEKTĀ </w:t>
      </w:r>
      <w:proofErr w:type="spellStart"/>
      <w:r w:rsidR="002D7EF0">
        <w:rPr>
          <w:kern w:val="3"/>
        </w:rPr>
        <w:t>Nr</w:t>
      </w:r>
      <w:proofErr w:type="spellEnd"/>
      <w:r w:rsidR="002D7EF0">
        <w:rPr>
          <w:kern w:val="3"/>
        </w:rPr>
        <w:t xml:space="preserve"> </w:t>
      </w:r>
      <w:r w:rsidR="002D7EF0">
        <w:rPr>
          <w:i/>
          <w:kern w:val="3"/>
        </w:rPr>
        <w:t>LVIII-069, “</w:t>
      </w:r>
      <w:proofErr w:type="spellStart"/>
      <w:r w:rsidR="002D7EF0">
        <w:rPr>
          <w:i/>
          <w:kern w:val="3"/>
        </w:rPr>
        <w:t>Promote</w:t>
      </w:r>
      <w:proofErr w:type="spellEnd"/>
      <w:r w:rsidR="002D7EF0">
        <w:rPr>
          <w:i/>
          <w:kern w:val="3"/>
        </w:rPr>
        <w:t xml:space="preserve"> </w:t>
      </w:r>
      <w:proofErr w:type="spellStart"/>
      <w:r w:rsidR="002D7EF0">
        <w:rPr>
          <w:i/>
          <w:kern w:val="3"/>
        </w:rPr>
        <w:t>the</w:t>
      </w:r>
      <w:proofErr w:type="spellEnd"/>
      <w:r w:rsidR="002D7EF0">
        <w:rPr>
          <w:i/>
          <w:kern w:val="3"/>
        </w:rPr>
        <w:t xml:space="preserve"> </w:t>
      </w:r>
      <w:proofErr w:type="spellStart"/>
      <w:r w:rsidR="002D7EF0">
        <w:rPr>
          <w:i/>
          <w:kern w:val="3"/>
        </w:rPr>
        <w:t>green</w:t>
      </w:r>
      <w:proofErr w:type="spellEnd"/>
      <w:r w:rsidR="002D7EF0">
        <w:rPr>
          <w:i/>
          <w:kern w:val="3"/>
        </w:rPr>
        <w:t xml:space="preserve"> </w:t>
      </w:r>
      <w:proofErr w:type="spellStart"/>
      <w:r w:rsidR="002D7EF0">
        <w:rPr>
          <w:i/>
          <w:kern w:val="3"/>
        </w:rPr>
        <w:t>tourism</w:t>
      </w:r>
      <w:proofErr w:type="spellEnd"/>
      <w:r w:rsidR="002D7EF0">
        <w:rPr>
          <w:i/>
          <w:kern w:val="3"/>
        </w:rPr>
        <w:t xml:space="preserve"> </w:t>
      </w:r>
      <w:proofErr w:type="spellStart"/>
      <w:r w:rsidR="002D7EF0">
        <w:rPr>
          <w:i/>
          <w:kern w:val="3"/>
        </w:rPr>
        <w:t>routes</w:t>
      </w:r>
      <w:proofErr w:type="spellEnd"/>
      <w:r w:rsidR="002D7EF0">
        <w:rPr>
          <w:i/>
          <w:kern w:val="3"/>
        </w:rPr>
        <w:t xml:space="preserve"> </w:t>
      </w:r>
      <w:proofErr w:type="spellStart"/>
      <w:r w:rsidR="002D7EF0">
        <w:rPr>
          <w:i/>
          <w:kern w:val="3"/>
        </w:rPr>
        <w:t>of</w:t>
      </w:r>
      <w:proofErr w:type="spellEnd"/>
      <w:r w:rsidR="002D7EF0">
        <w:rPr>
          <w:i/>
          <w:kern w:val="3"/>
        </w:rPr>
        <w:t xml:space="preserve"> Riga, Vidzeme </w:t>
      </w:r>
      <w:proofErr w:type="spellStart"/>
      <w:r w:rsidR="002D7EF0">
        <w:rPr>
          <w:i/>
          <w:kern w:val="3"/>
        </w:rPr>
        <w:t>and</w:t>
      </w:r>
      <w:proofErr w:type="spellEnd"/>
      <w:r w:rsidR="002D7EF0">
        <w:rPr>
          <w:i/>
          <w:kern w:val="3"/>
        </w:rPr>
        <w:t xml:space="preserve"> Latgale </w:t>
      </w:r>
      <w:proofErr w:type="spellStart"/>
      <w:r w:rsidR="002D7EF0">
        <w:rPr>
          <w:i/>
          <w:kern w:val="3"/>
        </w:rPr>
        <w:t>regions</w:t>
      </w:r>
      <w:proofErr w:type="spellEnd"/>
      <w:r w:rsidR="002D7EF0">
        <w:rPr>
          <w:i/>
          <w:kern w:val="3"/>
        </w:rPr>
        <w:t>” (</w:t>
      </w:r>
      <w:proofErr w:type="spellStart"/>
      <w:r w:rsidR="002D7EF0">
        <w:rPr>
          <w:i/>
          <w:kern w:val="3"/>
        </w:rPr>
        <w:t>Greenways</w:t>
      </w:r>
      <w:proofErr w:type="spellEnd"/>
      <w:r w:rsidR="002D7EF0">
        <w:rPr>
          <w:i/>
          <w:kern w:val="3"/>
        </w:rPr>
        <w:t xml:space="preserve"> </w:t>
      </w:r>
      <w:proofErr w:type="spellStart"/>
      <w:r w:rsidR="002D7EF0">
        <w:rPr>
          <w:i/>
          <w:kern w:val="3"/>
        </w:rPr>
        <w:t>of</w:t>
      </w:r>
      <w:proofErr w:type="spellEnd"/>
      <w:r w:rsidR="002D7EF0">
        <w:rPr>
          <w:i/>
          <w:kern w:val="3"/>
        </w:rPr>
        <w:t xml:space="preserve"> Latvia)</w:t>
      </w:r>
    </w:p>
    <w:p w14:paraId="5DBB18F7" w14:textId="7D2716D8" w:rsidR="00DC6587" w:rsidRPr="003544C1" w:rsidRDefault="00DC6587" w:rsidP="00DC6587">
      <w:pPr>
        <w:ind w:right="140"/>
        <w:jc w:val="both"/>
      </w:pPr>
      <w:r w:rsidRPr="003544C1">
        <w:rPr>
          <w:bCs/>
        </w:rPr>
        <w:t>.</w:t>
      </w:r>
    </w:p>
    <w:p w14:paraId="0C5786BA" w14:textId="77777777" w:rsidR="00DC6587" w:rsidRPr="003544C1" w:rsidRDefault="00DC6587" w:rsidP="00DC6587">
      <w:pPr>
        <w:ind w:right="140"/>
        <w:jc w:val="both"/>
      </w:pPr>
    </w:p>
    <w:p w14:paraId="43A28832" w14:textId="6626DBFC" w:rsidR="00A63648" w:rsidRPr="003544C1" w:rsidRDefault="003544C1" w:rsidP="00DC6587">
      <w:pPr>
        <w:ind w:right="140"/>
        <w:jc w:val="both"/>
        <w:rPr>
          <w:b/>
          <w:bCs/>
        </w:rPr>
      </w:pPr>
      <w:r w:rsidRPr="003544C1">
        <w:t xml:space="preserve">Izpilde: </w:t>
      </w:r>
      <w:r w:rsidR="002D7EF0">
        <w:t>23.05.2023.-27.05.2023.</w:t>
      </w:r>
    </w:p>
    <w:p w14:paraId="0AA970E5" w14:textId="77777777" w:rsidR="00C73D91" w:rsidRPr="003544C1" w:rsidRDefault="00C73D91" w:rsidP="00DC6587">
      <w:pPr>
        <w:ind w:right="140"/>
        <w:jc w:val="both"/>
      </w:pPr>
    </w:p>
    <w:p w14:paraId="37F38334" w14:textId="77777777" w:rsidR="00C73D91" w:rsidRPr="003544C1" w:rsidRDefault="00C73D91" w:rsidP="00DC6587">
      <w:pPr>
        <w:ind w:right="140"/>
        <w:jc w:val="both"/>
      </w:pPr>
    </w:p>
    <w:p w14:paraId="38EBC971" w14:textId="2F4ABD5E" w:rsidR="00A63648" w:rsidRDefault="00A63648" w:rsidP="00DC6587">
      <w:pPr>
        <w:ind w:right="140"/>
        <w:jc w:val="both"/>
      </w:pPr>
      <w:r w:rsidRPr="003544C1">
        <w:t>Pasūtītājs slēgs līgumu ar piegādātāju, kura piedāvātā prece atbildīs prasītajam un būs ar zemāko cenu, ja prece neatbildīs minimālajam prasītā apjomam, piegādātājam tiks paziņos par apstākli, ka cenu aptaujā viņš iesniedza neatbilstošu piedāvājumu.</w:t>
      </w:r>
    </w:p>
    <w:p w14:paraId="03724BE1" w14:textId="77777777" w:rsidR="002D7EF0" w:rsidRPr="003544C1" w:rsidRDefault="002D7EF0" w:rsidP="00DC6587">
      <w:pPr>
        <w:ind w:right="140"/>
        <w:jc w:val="both"/>
      </w:pPr>
    </w:p>
    <w:tbl>
      <w:tblPr>
        <w:tblW w:w="12950" w:type="dxa"/>
        <w:tblCellMar>
          <w:left w:w="10" w:type="dxa"/>
          <w:right w:w="10" w:type="dxa"/>
        </w:tblCellMar>
        <w:tblLook w:val="04A0" w:firstRow="1" w:lastRow="0" w:firstColumn="1" w:lastColumn="0" w:noHBand="0" w:noVBand="1"/>
      </w:tblPr>
      <w:tblGrid>
        <w:gridCol w:w="1613"/>
        <w:gridCol w:w="6030"/>
        <w:gridCol w:w="5307"/>
      </w:tblGrid>
      <w:tr w:rsidR="002D7EF0" w14:paraId="54734D9A" w14:textId="01AD3EFE" w:rsidTr="002D7EF0">
        <w:tblPrEx>
          <w:tblCellMar>
            <w:top w:w="0" w:type="dxa"/>
            <w:bottom w:w="0" w:type="dxa"/>
          </w:tblCellMar>
        </w:tblPrEx>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F964F" w14:textId="77777777" w:rsidR="002D7EF0" w:rsidRDefault="002D7EF0" w:rsidP="007952B5">
            <w:pPr>
              <w:rPr>
                <w:b/>
                <w:bCs/>
                <w:kern w:val="3"/>
              </w:rPr>
            </w:pPr>
            <w:r>
              <w:rPr>
                <w:b/>
                <w:bCs/>
                <w:kern w:val="3"/>
              </w:rPr>
              <w:t>Datums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620C1" w14:textId="77777777" w:rsidR="002D7EF0" w:rsidRDefault="002D7EF0" w:rsidP="007952B5">
            <w:pPr>
              <w:rPr>
                <w:b/>
                <w:bCs/>
                <w:kern w:val="3"/>
              </w:rPr>
            </w:pPr>
            <w:r>
              <w:rPr>
                <w:b/>
                <w:bCs/>
                <w:kern w:val="3"/>
              </w:rPr>
              <w:t>Pakalpojums</w:t>
            </w:r>
          </w:p>
        </w:tc>
        <w:tc>
          <w:tcPr>
            <w:tcW w:w="5307" w:type="dxa"/>
            <w:tcBorders>
              <w:top w:val="single" w:sz="4" w:space="0" w:color="000000"/>
              <w:left w:val="single" w:sz="4" w:space="0" w:color="000000"/>
              <w:bottom w:val="single" w:sz="4" w:space="0" w:color="000000"/>
              <w:right w:val="single" w:sz="4" w:space="0" w:color="000000"/>
            </w:tcBorders>
          </w:tcPr>
          <w:p w14:paraId="6E563478" w14:textId="3E85EBA8" w:rsidR="002D7EF0" w:rsidRDefault="002D7EF0" w:rsidP="007952B5">
            <w:pPr>
              <w:rPr>
                <w:b/>
                <w:bCs/>
                <w:kern w:val="3"/>
              </w:rPr>
            </w:pPr>
            <w:r>
              <w:rPr>
                <w:b/>
                <w:bCs/>
                <w:kern w:val="3"/>
              </w:rPr>
              <w:t>Pretendenta piedāvājums, tā apraksts</w:t>
            </w:r>
          </w:p>
        </w:tc>
      </w:tr>
      <w:tr w:rsidR="002D7EF0" w14:paraId="1599C5A1" w14:textId="7C27C126" w:rsidTr="002D7EF0">
        <w:tblPrEx>
          <w:tblCellMar>
            <w:top w:w="0" w:type="dxa"/>
            <w:bottom w:w="0" w:type="dxa"/>
          </w:tblCellMar>
        </w:tblPrEx>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4DD58" w14:textId="77777777" w:rsidR="002D7EF0" w:rsidRDefault="002D7EF0" w:rsidP="007952B5">
            <w:pPr>
              <w:rPr>
                <w:kern w:val="3"/>
              </w:rPr>
            </w:pPr>
            <w:r>
              <w:rPr>
                <w:kern w:val="3"/>
              </w:rPr>
              <w:t>23. maijs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C65FE" w14:textId="77777777" w:rsidR="002D7EF0" w:rsidRDefault="002D7EF0" w:rsidP="002D7EF0">
            <w:pPr>
              <w:numPr>
                <w:ilvl w:val="0"/>
                <w:numId w:val="44"/>
              </w:numPr>
              <w:autoSpaceDN w:val="0"/>
              <w:spacing w:line="256" w:lineRule="auto"/>
            </w:pPr>
            <w:r>
              <w:rPr>
                <w:kern w:val="3"/>
              </w:rPr>
              <w:t>Avio biļetes – 3 personām - lidojums Rīga-Dublina, vēlama ielidošana līdz 19.00</w:t>
            </w:r>
          </w:p>
          <w:p w14:paraId="6FC17FC3" w14:textId="77777777" w:rsidR="002D7EF0" w:rsidRDefault="002D7EF0" w:rsidP="002D7EF0">
            <w:pPr>
              <w:numPr>
                <w:ilvl w:val="0"/>
                <w:numId w:val="44"/>
              </w:numPr>
              <w:autoSpaceDN w:val="0"/>
              <w:spacing w:line="256" w:lineRule="auto"/>
            </w:pPr>
            <w:r>
              <w:rPr>
                <w:kern w:val="3"/>
              </w:rPr>
              <w:t xml:space="preserve">Transports- </w:t>
            </w:r>
            <w:proofErr w:type="spellStart"/>
            <w:r>
              <w:rPr>
                <w:kern w:val="3"/>
              </w:rPr>
              <w:t>transfērs</w:t>
            </w:r>
            <w:proofErr w:type="spellEnd"/>
            <w:r>
              <w:rPr>
                <w:kern w:val="3"/>
              </w:rPr>
              <w:t xml:space="preserve"> Dublinas lidosta uz viesnīcu </w:t>
            </w:r>
            <w:proofErr w:type="spellStart"/>
            <w:r>
              <w:rPr>
                <w:kern w:val="3"/>
              </w:rPr>
              <w:t>Waterford</w:t>
            </w:r>
            <w:proofErr w:type="spellEnd"/>
            <w:r>
              <w:rPr>
                <w:kern w:val="3"/>
              </w:rPr>
              <w:t>. (~</w:t>
            </w:r>
            <w:r>
              <w:rPr>
                <w:kern w:val="3"/>
                <w:lang w:val="ru-RU"/>
              </w:rPr>
              <w:t>210</w:t>
            </w:r>
            <w:r>
              <w:rPr>
                <w:kern w:val="3"/>
              </w:rPr>
              <w:t xml:space="preserve"> km)</w:t>
            </w:r>
          </w:p>
          <w:p w14:paraId="6D4F4869" w14:textId="77777777" w:rsidR="002D7EF0" w:rsidRDefault="002D7EF0" w:rsidP="002D7EF0">
            <w:pPr>
              <w:numPr>
                <w:ilvl w:val="0"/>
                <w:numId w:val="44"/>
              </w:numPr>
              <w:autoSpaceDN w:val="0"/>
              <w:spacing w:line="256" w:lineRule="auto"/>
            </w:pPr>
            <w:r>
              <w:rPr>
                <w:kern w:val="3"/>
              </w:rPr>
              <w:t xml:space="preserve">Viesnīca - nakšņošana </w:t>
            </w:r>
            <w:proofErr w:type="spellStart"/>
            <w:r>
              <w:rPr>
                <w:kern w:val="3"/>
              </w:rPr>
              <w:t>Waterford</w:t>
            </w:r>
            <w:proofErr w:type="spellEnd"/>
            <w:r>
              <w:rPr>
                <w:kern w:val="3"/>
              </w:rPr>
              <w:t xml:space="preserve"> 3 personām - 1 nakts (katrai personai atsevišķs vienvietīgs viesnīcas numurs)</w:t>
            </w:r>
          </w:p>
        </w:tc>
        <w:tc>
          <w:tcPr>
            <w:tcW w:w="5307" w:type="dxa"/>
            <w:tcBorders>
              <w:top w:val="single" w:sz="4" w:space="0" w:color="000000"/>
              <w:left w:val="single" w:sz="4" w:space="0" w:color="000000"/>
              <w:bottom w:val="single" w:sz="4" w:space="0" w:color="000000"/>
              <w:right w:val="single" w:sz="4" w:space="0" w:color="000000"/>
            </w:tcBorders>
          </w:tcPr>
          <w:p w14:paraId="1C29D2C2" w14:textId="77777777" w:rsidR="002D7EF0" w:rsidRDefault="002D7EF0" w:rsidP="002D7EF0">
            <w:pPr>
              <w:numPr>
                <w:ilvl w:val="0"/>
                <w:numId w:val="44"/>
              </w:numPr>
              <w:autoSpaceDN w:val="0"/>
              <w:spacing w:line="256" w:lineRule="auto"/>
              <w:rPr>
                <w:kern w:val="3"/>
              </w:rPr>
            </w:pPr>
          </w:p>
        </w:tc>
      </w:tr>
      <w:tr w:rsidR="002D7EF0" w14:paraId="4E812D63" w14:textId="0B870B03" w:rsidTr="002D7EF0">
        <w:tblPrEx>
          <w:tblCellMar>
            <w:top w:w="0" w:type="dxa"/>
            <w:bottom w:w="0" w:type="dxa"/>
          </w:tblCellMar>
        </w:tblPrEx>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F711A" w14:textId="77777777" w:rsidR="002D7EF0" w:rsidRDefault="002D7EF0" w:rsidP="007952B5">
            <w:pPr>
              <w:rPr>
                <w:kern w:val="3"/>
              </w:rPr>
            </w:pPr>
            <w:r>
              <w:rPr>
                <w:kern w:val="3"/>
              </w:rPr>
              <w:t>24. maijs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2D473" w14:textId="77777777" w:rsidR="002D7EF0" w:rsidRDefault="002D7EF0" w:rsidP="002D7EF0">
            <w:pPr>
              <w:numPr>
                <w:ilvl w:val="0"/>
                <w:numId w:val="45"/>
              </w:numPr>
              <w:autoSpaceDN w:val="0"/>
              <w:spacing w:line="256" w:lineRule="auto"/>
            </w:pPr>
            <w:r>
              <w:rPr>
                <w:kern w:val="3"/>
              </w:rPr>
              <w:t xml:space="preserve">Nodrošināt transportu uz </w:t>
            </w:r>
            <w:proofErr w:type="spellStart"/>
            <w:r>
              <w:rPr>
                <w:kern w:val="3"/>
              </w:rPr>
              <w:t>Waterford</w:t>
            </w:r>
            <w:proofErr w:type="spellEnd"/>
            <w:r>
              <w:rPr>
                <w:kern w:val="3"/>
              </w:rPr>
              <w:t xml:space="preserve"> – GW (zaļā ceļa) posma sākumu </w:t>
            </w:r>
          </w:p>
          <w:p w14:paraId="03FD3019" w14:textId="77777777" w:rsidR="002D7EF0" w:rsidRDefault="002D7EF0" w:rsidP="007952B5">
            <w:pPr>
              <w:rPr>
                <w:kern w:val="3"/>
              </w:rPr>
            </w:pPr>
            <w:r>
              <w:rPr>
                <w:kern w:val="3"/>
              </w:rPr>
              <w:t xml:space="preserve">(velobrauciens </w:t>
            </w:r>
            <w:proofErr w:type="spellStart"/>
            <w:r>
              <w:rPr>
                <w:kern w:val="3"/>
              </w:rPr>
              <w:t>Waterford</w:t>
            </w:r>
            <w:proofErr w:type="spellEnd"/>
            <w:r>
              <w:rPr>
                <w:kern w:val="3"/>
              </w:rPr>
              <w:t xml:space="preserve"> - </w:t>
            </w:r>
            <w:proofErr w:type="spellStart"/>
            <w:r>
              <w:rPr>
                <w:kern w:val="3"/>
              </w:rPr>
              <w:t>Dungarven</w:t>
            </w:r>
            <w:proofErr w:type="spellEnd"/>
            <w:r>
              <w:rPr>
                <w:kern w:val="3"/>
              </w:rPr>
              <w:t>, 48 km)</w:t>
            </w:r>
          </w:p>
          <w:p w14:paraId="232AED46" w14:textId="77777777" w:rsidR="002D7EF0" w:rsidRDefault="002D7EF0" w:rsidP="002D7EF0">
            <w:pPr>
              <w:numPr>
                <w:ilvl w:val="0"/>
                <w:numId w:val="45"/>
              </w:numPr>
              <w:autoSpaceDN w:val="0"/>
              <w:spacing w:line="256" w:lineRule="auto"/>
              <w:jc w:val="both"/>
              <w:rPr>
                <w:kern w:val="3"/>
              </w:rPr>
            </w:pPr>
            <w:r>
              <w:rPr>
                <w:kern w:val="3"/>
              </w:rPr>
              <w:t xml:space="preserve">Nodrošināt pavadošo transportu no </w:t>
            </w:r>
            <w:proofErr w:type="spellStart"/>
            <w:r>
              <w:rPr>
                <w:kern w:val="3"/>
              </w:rPr>
              <w:t>Waterford</w:t>
            </w:r>
            <w:proofErr w:type="spellEnd"/>
            <w:r>
              <w:rPr>
                <w:kern w:val="3"/>
              </w:rPr>
              <w:t xml:space="preserve"> līdz viesnīcai </w:t>
            </w:r>
            <w:proofErr w:type="spellStart"/>
            <w:r>
              <w:rPr>
                <w:kern w:val="3"/>
              </w:rPr>
              <w:t>Dungarven</w:t>
            </w:r>
            <w:proofErr w:type="spellEnd"/>
            <w:r>
              <w:rPr>
                <w:kern w:val="3"/>
              </w:rPr>
              <w:t xml:space="preserve">. </w:t>
            </w:r>
          </w:p>
          <w:p w14:paraId="40DD6721" w14:textId="77777777" w:rsidR="002D7EF0" w:rsidRDefault="002D7EF0" w:rsidP="002D7EF0">
            <w:pPr>
              <w:numPr>
                <w:ilvl w:val="0"/>
                <w:numId w:val="45"/>
              </w:numPr>
              <w:autoSpaceDN w:val="0"/>
              <w:spacing w:line="256" w:lineRule="auto"/>
              <w:rPr>
                <w:kern w:val="3"/>
              </w:rPr>
            </w:pPr>
            <w:r>
              <w:rPr>
                <w:kern w:val="3"/>
              </w:rPr>
              <w:t xml:space="preserve">Viesnīca - nakšņošana </w:t>
            </w:r>
            <w:proofErr w:type="spellStart"/>
            <w:r>
              <w:rPr>
                <w:kern w:val="3"/>
              </w:rPr>
              <w:t>Dungarven</w:t>
            </w:r>
            <w:proofErr w:type="spellEnd"/>
            <w:r>
              <w:rPr>
                <w:kern w:val="3"/>
              </w:rPr>
              <w:t xml:space="preserve"> 3 personām – 1 nakts (katrai personai atsevišķs vienvietīgs viesnīcas numurs)</w:t>
            </w:r>
          </w:p>
          <w:p w14:paraId="08CA2885" w14:textId="77777777" w:rsidR="002D7EF0" w:rsidRDefault="002D7EF0" w:rsidP="007952B5">
            <w:pPr>
              <w:ind w:left="29"/>
              <w:jc w:val="both"/>
              <w:rPr>
                <w:i/>
                <w:iCs/>
                <w:kern w:val="3"/>
                <w:sz w:val="20"/>
                <w:szCs w:val="20"/>
              </w:rPr>
            </w:pPr>
            <w:r>
              <w:rPr>
                <w:i/>
                <w:iCs/>
                <w:kern w:val="3"/>
                <w:sz w:val="20"/>
                <w:szCs w:val="20"/>
              </w:rPr>
              <w:t>Visu dienu mini autobuss vai autobuss ved velobrauciena dalībnieku somas, līdz 2 x apstāšanās, kur velo brauciena dalībniekiem ir iespējams tikt pie transporta un paņemt/samainīt mantas, kas atstātas somās mini autobusā vai autobusā.</w:t>
            </w:r>
          </w:p>
        </w:tc>
        <w:tc>
          <w:tcPr>
            <w:tcW w:w="5307" w:type="dxa"/>
            <w:tcBorders>
              <w:top w:val="single" w:sz="4" w:space="0" w:color="000000"/>
              <w:left w:val="single" w:sz="4" w:space="0" w:color="000000"/>
              <w:bottom w:val="single" w:sz="4" w:space="0" w:color="000000"/>
              <w:right w:val="single" w:sz="4" w:space="0" w:color="000000"/>
            </w:tcBorders>
          </w:tcPr>
          <w:p w14:paraId="56BE1DD9" w14:textId="77777777" w:rsidR="002D7EF0" w:rsidRDefault="002D7EF0" w:rsidP="002D7EF0">
            <w:pPr>
              <w:numPr>
                <w:ilvl w:val="0"/>
                <w:numId w:val="45"/>
              </w:numPr>
              <w:autoSpaceDN w:val="0"/>
              <w:spacing w:line="256" w:lineRule="auto"/>
              <w:rPr>
                <w:kern w:val="3"/>
              </w:rPr>
            </w:pPr>
          </w:p>
        </w:tc>
      </w:tr>
      <w:tr w:rsidR="002D7EF0" w14:paraId="21DEAC72" w14:textId="568BEAAB" w:rsidTr="002D7EF0">
        <w:tblPrEx>
          <w:tblCellMar>
            <w:top w:w="0" w:type="dxa"/>
            <w:bottom w:w="0" w:type="dxa"/>
          </w:tblCellMar>
        </w:tblPrEx>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71C36" w14:textId="77777777" w:rsidR="002D7EF0" w:rsidRDefault="002D7EF0" w:rsidP="007952B5">
            <w:pPr>
              <w:rPr>
                <w:kern w:val="3"/>
              </w:rPr>
            </w:pPr>
            <w:r>
              <w:rPr>
                <w:kern w:val="3"/>
              </w:rPr>
              <w:t>25. maijs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1704" w14:textId="77777777" w:rsidR="002D7EF0" w:rsidRDefault="002D7EF0" w:rsidP="002D7EF0">
            <w:pPr>
              <w:numPr>
                <w:ilvl w:val="0"/>
                <w:numId w:val="46"/>
              </w:numPr>
              <w:autoSpaceDN w:val="0"/>
              <w:spacing w:line="256" w:lineRule="auto"/>
              <w:rPr>
                <w:kern w:val="3"/>
              </w:rPr>
            </w:pPr>
            <w:r>
              <w:rPr>
                <w:kern w:val="3"/>
              </w:rPr>
              <w:t xml:space="preserve">Nodrošināt transportu no viesnīcas </w:t>
            </w:r>
            <w:proofErr w:type="spellStart"/>
            <w:r>
              <w:rPr>
                <w:kern w:val="3"/>
              </w:rPr>
              <w:t>Dungarven</w:t>
            </w:r>
            <w:proofErr w:type="spellEnd"/>
            <w:r>
              <w:rPr>
                <w:kern w:val="3"/>
              </w:rPr>
              <w:t xml:space="preserve">  uz </w:t>
            </w:r>
            <w:proofErr w:type="spellStart"/>
            <w:r>
              <w:rPr>
                <w:kern w:val="3"/>
              </w:rPr>
              <w:t>Rathkeale</w:t>
            </w:r>
            <w:proofErr w:type="spellEnd"/>
            <w:r>
              <w:rPr>
                <w:kern w:val="3"/>
              </w:rPr>
              <w:t xml:space="preserve"> GW (zaļā ceļa) posma sākumu (~ 120 km)</w:t>
            </w:r>
          </w:p>
          <w:p w14:paraId="5BF9AE4C" w14:textId="77777777" w:rsidR="002D7EF0" w:rsidRDefault="002D7EF0" w:rsidP="007952B5">
            <w:pPr>
              <w:rPr>
                <w:kern w:val="3"/>
              </w:rPr>
            </w:pPr>
            <w:r>
              <w:rPr>
                <w:kern w:val="3"/>
              </w:rPr>
              <w:t>(</w:t>
            </w:r>
            <w:proofErr w:type="spellStart"/>
            <w:r>
              <w:rPr>
                <w:kern w:val="3"/>
              </w:rPr>
              <w:t>Rathkeale</w:t>
            </w:r>
            <w:proofErr w:type="spellEnd"/>
            <w:r>
              <w:rPr>
                <w:kern w:val="3"/>
              </w:rPr>
              <w:t xml:space="preserve">, īss  velobrauciens/pārgājiens </w:t>
            </w:r>
            <w:proofErr w:type="spellStart"/>
            <w:r>
              <w:rPr>
                <w:kern w:val="3"/>
              </w:rPr>
              <w:t>Rathkeale</w:t>
            </w:r>
            <w:proofErr w:type="spellEnd"/>
            <w:r>
              <w:rPr>
                <w:kern w:val="3"/>
              </w:rPr>
              <w:t xml:space="preserve"> – </w:t>
            </w:r>
            <w:proofErr w:type="spellStart"/>
            <w:r>
              <w:rPr>
                <w:kern w:val="3"/>
              </w:rPr>
              <w:t>Abbeayfeale</w:t>
            </w:r>
            <w:proofErr w:type="spellEnd"/>
            <w:r>
              <w:rPr>
                <w:kern w:val="3"/>
              </w:rPr>
              <w:t>)</w:t>
            </w:r>
          </w:p>
          <w:p w14:paraId="14A07C25" w14:textId="77777777" w:rsidR="002D7EF0" w:rsidRDefault="002D7EF0" w:rsidP="002D7EF0">
            <w:pPr>
              <w:numPr>
                <w:ilvl w:val="0"/>
                <w:numId w:val="46"/>
              </w:numPr>
              <w:autoSpaceDN w:val="0"/>
              <w:spacing w:line="256" w:lineRule="auto"/>
            </w:pPr>
            <w:r>
              <w:rPr>
                <w:kern w:val="3"/>
              </w:rPr>
              <w:t xml:space="preserve">Nodrošināt transportu no </w:t>
            </w:r>
            <w:proofErr w:type="spellStart"/>
            <w:r>
              <w:rPr>
                <w:kern w:val="3"/>
              </w:rPr>
              <w:t>Abbeayfaele</w:t>
            </w:r>
            <w:proofErr w:type="spellEnd"/>
            <w:r>
              <w:rPr>
                <w:kern w:val="3"/>
              </w:rPr>
              <w:t xml:space="preserve"> ( GW (zaļā ceļa)) uz viesnīcu </w:t>
            </w:r>
            <w:proofErr w:type="spellStart"/>
            <w:r>
              <w:rPr>
                <w:kern w:val="3"/>
              </w:rPr>
              <w:t>Westport</w:t>
            </w:r>
            <w:proofErr w:type="spellEnd"/>
            <w:r>
              <w:rPr>
                <w:kern w:val="3"/>
              </w:rPr>
              <w:t xml:space="preserve"> (~240 km)</w:t>
            </w:r>
          </w:p>
          <w:p w14:paraId="6BC74572" w14:textId="77777777" w:rsidR="002D7EF0" w:rsidRDefault="002D7EF0" w:rsidP="002D7EF0">
            <w:pPr>
              <w:numPr>
                <w:ilvl w:val="0"/>
                <w:numId w:val="46"/>
              </w:numPr>
              <w:autoSpaceDN w:val="0"/>
              <w:spacing w:line="256" w:lineRule="auto"/>
              <w:rPr>
                <w:kern w:val="3"/>
              </w:rPr>
            </w:pPr>
            <w:r>
              <w:rPr>
                <w:kern w:val="3"/>
              </w:rPr>
              <w:t xml:space="preserve">Viesnīca - nakšņošana </w:t>
            </w:r>
            <w:proofErr w:type="spellStart"/>
            <w:r>
              <w:rPr>
                <w:kern w:val="3"/>
              </w:rPr>
              <w:t>Westport</w:t>
            </w:r>
            <w:proofErr w:type="spellEnd"/>
            <w:r>
              <w:rPr>
                <w:kern w:val="3"/>
              </w:rPr>
              <w:t xml:space="preserve"> 3 personām – 1 nakts (katrai personai atsevišķs vienvietīgs viesnīcas numurs)</w:t>
            </w:r>
          </w:p>
          <w:p w14:paraId="56C0147C" w14:textId="77777777" w:rsidR="002D7EF0" w:rsidRDefault="002D7EF0" w:rsidP="007952B5">
            <w:pPr>
              <w:jc w:val="both"/>
            </w:pPr>
            <w:r>
              <w:rPr>
                <w:i/>
                <w:iCs/>
                <w:kern w:val="3"/>
                <w:sz w:val="20"/>
                <w:szCs w:val="20"/>
              </w:rPr>
              <w:t>Visu dienu mini autobuss vai autobuss ved velobrauciena dalībnieku somas, līdz 2 x apstāšanās, kur velo brauciena dalībniekiem ir iespējams tikt pie transporta un paņemt/samainīt mantas, kas atstātas somās mini autobusā vai autobusā.</w:t>
            </w:r>
          </w:p>
        </w:tc>
        <w:tc>
          <w:tcPr>
            <w:tcW w:w="5307" w:type="dxa"/>
            <w:tcBorders>
              <w:top w:val="single" w:sz="4" w:space="0" w:color="000000"/>
              <w:left w:val="single" w:sz="4" w:space="0" w:color="000000"/>
              <w:bottom w:val="single" w:sz="4" w:space="0" w:color="000000"/>
              <w:right w:val="single" w:sz="4" w:space="0" w:color="000000"/>
            </w:tcBorders>
          </w:tcPr>
          <w:p w14:paraId="50B67DFC" w14:textId="77777777" w:rsidR="002D7EF0" w:rsidRDefault="002D7EF0" w:rsidP="002D7EF0">
            <w:pPr>
              <w:numPr>
                <w:ilvl w:val="0"/>
                <w:numId w:val="46"/>
              </w:numPr>
              <w:autoSpaceDN w:val="0"/>
              <w:spacing w:line="256" w:lineRule="auto"/>
              <w:rPr>
                <w:kern w:val="3"/>
              </w:rPr>
            </w:pPr>
          </w:p>
        </w:tc>
      </w:tr>
      <w:tr w:rsidR="002D7EF0" w14:paraId="52D27ACA" w14:textId="040BFA8D" w:rsidTr="002D7EF0">
        <w:tblPrEx>
          <w:tblCellMar>
            <w:top w:w="0" w:type="dxa"/>
            <w:bottom w:w="0" w:type="dxa"/>
          </w:tblCellMar>
        </w:tblPrEx>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A4B41" w14:textId="77777777" w:rsidR="002D7EF0" w:rsidRDefault="002D7EF0" w:rsidP="007952B5">
            <w:pPr>
              <w:rPr>
                <w:kern w:val="3"/>
                <w:lang w:val="en-GB"/>
              </w:rPr>
            </w:pPr>
            <w:r>
              <w:rPr>
                <w:kern w:val="3"/>
                <w:lang w:val="en-GB"/>
              </w:rPr>
              <w:t xml:space="preserve">26.maijs </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60582" w14:textId="77777777" w:rsidR="002D7EF0" w:rsidRDefault="002D7EF0" w:rsidP="002D7EF0">
            <w:pPr>
              <w:numPr>
                <w:ilvl w:val="0"/>
                <w:numId w:val="46"/>
              </w:numPr>
              <w:autoSpaceDN w:val="0"/>
              <w:spacing w:line="256" w:lineRule="auto"/>
            </w:pPr>
            <w:r>
              <w:rPr>
                <w:kern w:val="3"/>
              </w:rPr>
              <w:t xml:space="preserve">Nodrošināt transportu </w:t>
            </w:r>
            <w:proofErr w:type="spellStart"/>
            <w:r>
              <w:rPr>
                <w:kern w:val="3"/>
              </w:rPr>
              <w:t>pārbraucienam</w:t>
            </w:r>
            <w:proofErr w:type="spellEnd"/>
            <w:r>
              <w:rPr>
                <w:kern w:val="3"/>
              </w:rPr>
              <w:t xml:space="preserve"> uz </w:t>
            </w:r>
            <w:r>
              <w:rPr>
                <w:kern w:val="3"/>
                <w:lang w:val="en-GB"/>
              </w:rPr>
              <w:t>Westport</w:t>
            </w:r>
            <w:r>
              <w:rPr>
                <w:kern w:val="3"/>
              </w:rPr>
              <w:t xml:space="preserve"> – velo GW (zaļā ceļa) posma sākumu</w:t>
            </w:r>
          </w:p>
          <w:p w14:paraId="74BE20AB" w14:textId="77777777" w:rsidR="002D7EF0" w:rsidRDefault="002D7EF0" w:rsidP="007952B5">
            <w:pPr>
              <w:rPr>
                <w:kern w:val="3"/>
                <w:lang w:val="en-GB"/>
              </w:rPr>
            </w:pPr>
            <w:r>
              <w:rPr>
                <w:kern w:val="3"/>
                <w:lang w:val="en-GB"/>
              </w:rPr>
              <w:t>(</w:t>
            </w:r>
            <w:proofErr w:type="spellStart"/>
            <w:r>
              <w:rPr>
                <w:kern w:val="3"/>
                <w:lang w:val="en-GB"/>
              </w:rPr>
              <w:t>Velobrauciens</w:t>
            </w:r>
            <w:proofErr w:type="spellEnd"/>
            <w:r>
              <w:rPr>
                <w:kern w:val="3"/>
                <w:lang w:val="en-GB"/>
              </w:rPr>
              <w:t xml:space="preserve"> Westport - Achill, 44 km)</w:t>
            </w:r>
          </w:p>
          <w:p w14:paraId="3CF83529" w14:textId="77777777" w:rsidR="002D7EF0" w:rsidRDefault="002D7EF0" w:rsidP="002D7EF0">
            <w:pPr>
              <w:numPr>
                <w:ilvl w:val="0"/>
                <w:numId w:val="46"/>
              </w:numPr>
              <w:autoSpaceDN w:val="0"/>
              <w:spacing w:line="256" w:lineRule="auto"/>
            </w:pPr>
            <w:r>
              <w:rPr>
                <w:kern w:val="3"/>
              </w:rPr>
              <w:t xml:space="preserve">Nodrošināt transportu no </w:t>
            </w:r>
            <w:r>
              <w:rPr>
                <w:kern w:val="3"/>
                <w:lang w:val="en-GB"/>
              </w:rPr>
              <w:t>Achill</w:t>
            </w:r>
            <w:r>
              <w:rPr>
                <w:kern w:val="3"/>
              </w:rPr>
              <w:t xml:space="preserve"> (GW (zaļā ceļa) gala punkta uz viesnīcu</w:t>
            </w:r>
            <w:r>
              <w:rPr>
                <w:kern w:val="3"/>
                <w:lang w:val="en-GB"/>
              </w:rPr>
              <w:t xml:space="preserve"> Achill.</w:t>
            </w:r>
          </w:p>
          <w:p w14:paraId="191C353F" w14:textId="77777777" w:rsidR="002D7EF0" w:rsidRDefault="002D7EF0" w:rsidP="002D7EF0">
            <w:pPr>
              <w:numPr>
                <w:ilvl w:val="0"/>
                <w:numId w:val="46"/>
              </w:numPr>
              <w:autoSpaceDN w:val="0"/>
              <w:spacing w:line="256" w:lineRule="auto"/>
            </w:pPr>
            <w:r>
              <w:rPr>
                <w:kern w:val="3"/>
              </w:rPr>
              <w:t xml:space="preserve">Viesnīca - nakšņošana </w:t>
            </w:r>
            <w:r>
              <w:rPr>
                <w:kern w:val="3"/>
                <w:lang w:val="en-GB"/>
              </w:rPr>
              <w:t>Achill</w:t>
            </w:r>
            <w:r>
              <w:rPr>
                <w:kern w:val="3"/>
              </w:rPr>
              <w:t xml:space="preserve"> 3 personām – 1 nakts (katrai personai atsevišķs vienvietīgs viesnīcas numurs)</w:t>
            </w:r>
          </w:p>
          <w:p w14:paraId="6A337312" w14:textId="77777777" w:rsidR="002D7EF0" w:rsidRDefault="002D7EF0" w:rsidP="007952B5">
            <w:pPr>
              <w:jc w:val="both"/>
            </w:pPr>
            <w:r>
              <w:rPr>
                <w:i/>
                <w:iCs/>
                <w:kern w:val="3"/>
                <w:sz w:val="20"/>
                <w:szCs w:val="20"/>
              </w:rPr>
              <w:t>Visu dienu mini autobuss vai autobuss ved velobrauciena dalībnieku somas, līdz 2 x apstāšanās, kur velo brauciena dalībniekiem ir iespējams tikt pie transporta un paņemt/samainīt mantas, kas atstātas somās mini autobusā vai autobusā.</w:t>
            </w:r>
          </w:p>
        </w:tc>
        <w:tc>
          <w:tcPr>
            <w:tcW w:w="5307" w:type="dxa"/>
            <w:tcBorders>
              <w:top w:val="single" w:sz="4" w:space="0" w:color="000000"/>
              <w:left w:val="single" w:sz="4" w:space="0" w:color="000000"/>
              <w:bottom w:val="single" w:sz="4" w:space="0" w:color="000000"/>
              <w:right w:val="single" w:sz="4" w:space="0" w:color="000000"/>
            </w:tcBorders>
          </w:tcPr>
          <w:p w14:paraId="5A97AA12" w14:textId="77777777" w:rsidR="002D7EF0" w:rsidRDefault="002D7EF0" w:rsidP="002D7EF0">
            <w:pPr>
              <w:numPr>
                <w:ilvl w:val="0"/>
                <w:numId w:val="46"/>
              </w:numPr>
              <w:autoSpaceDN w:val="0"/>
              <w:spacing w:line="256" w:lineRule="auto"/>
              <w:rPr>
                <w:kern w:val="3"/>
              </w:rPr>
            </w:pPr>
          </w:p>
        </w:tc>
      </w:tr>
      <w:tr w:rsidR="002D7EF0" w14:paraId="30B3CBDA" w14:textId="07644CE2" w:rsidTr="002D7EF0">
        <w:tblPrEx>
          <w:tblCellMar>
            <w:top w:w="0" w:type="dxa"/>
            <w:bottom w:w="0" w:type="dxa"/>
          </w:tblCellMar>
        </w:tblPrEx>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D7DE2" w14:textId="77777777" w:rsidR="002D7EF0" w:rsidRDefault="002D7EF0" w:rsidP="007952B5">
            <w:pPr>
              <w:rPr>
                <w:kern w:val="3"/>
                <w:lang w:val="en-GB"/>
              </w:rPr>
            </w:pPr>
            <w:r>
              <w:rPr>
                <w:kern w:val="3"/>
                <w:lang w:val="en-GB"/>
              </w:rPr>
              <w:t>27.maijs</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33386" w14:textId="77777777" w:rsidR="002D7EF0" w:rsidRDefault="002D7EF0" w:rsidP="002D7EF0">
            <w:pPr>
              <w:numPr>
                <w:ilvl w:val="0"/>
                <w:numId w:val="47"/>
              </w:numPr>
              <w:autoSpaceDN w:val="0"/>
              <w:spacing w:line="256" w:lineRule="auto"/>
              <w:rPr>
                <w:kern w:val="3"/>
                <w:lang w:val="en-GB"/>
              </w:rPr>
            </w:pPr>
            <w:proofErr w:type="spellStart"/>
            <w:r>
              <w:rPr>
                <w:kern w:val="3"/>
                <w:lang w:val="en-GB"/>
              </w:rPr>
              <w:t>Nodrošināt</w:t>
            </w:r>
            <w:proofErr w:type="spellEnd"/>
            <w:r>
              <w:rPr>
                <w:kern w:val="3"/>
                <w:lang w:val="en-GB"/>
              </w:rPr>
              <w:t xml:space="preserve"> transport </w:t>
            </w:r>
            <w:proofErr w:type="spellStart"/>
            <w:r>
              <w:rPr>
                <w:kern w:val="3"/>
                <w:lang w:val="en-GB"/>
              </w:rPr>
              <w:t>pārbraucienam</w:t>
            </w:r>
            <w:proofErr w:type="spellEnd"/>
            <w:r>
              <w:rPr>
                <w:kern w:val="3"/>
                <w:lang w:val="en-GB"/>
              </w:rPr>
              <w:t xml:space="preserve"> no </w:t>
            </w:r>
            <w:proofErr w:type="spellStart"/>
            <w:r>
              <w:rPr>
                <w:kern w:val="3"/>
                <w:lang w:val="en-GB"/>
              </w:rPr>
              <w:t>viesnīcas</w:t>
            </w:r>
            <w:proofErr w:type="spellEnd"/>
            <w:r>
              <w:rPr>
                <w:kern w:val="3"/>
                <w:lang w:val="en-GB"/>
              </w:rPr>
              <w:t xml:space="preserve"> Achill </w:t>
            </w:r>
            <w:proofErr w:type="spellStart"/>
            <w:r>
              <w:rPr>
                <w:kern w:val="3"/>
                <w:lang w:val="en-GB"/>
              </w:rPr>
              <w:t>uz</w:t>
            </w:r>
            <w:proofErr w:type="spellEnd"/>
            <w:r>
              <w:rPr>
                <w:kern w:val="3"/>
                <w:lang w:val="en-GB"/>
              </w:rPr>
              <w:t xml:space="preserve"> </w:t>
            </w:r>
            <w:proofErr w:type="spellStart"/>
            <w:r>
              <w:rPr>
                <w:kern w:val="3"/>
                <w:lang w:val="en-GB"/>
              </w:rPr>
              <w:t>Dublinas</w:t>
            </w:r>
            <w:proofErr w:type="spellEnd"/>
            <w:r>
              <w:rPr>
                <w:kern w:val="3"/>
                <w:lang w:val="en-GB"/>
              </w:rPr>
              <w:t xml:space="preserve"> </w:t>
            </w:r>
            <w:proofErr w:type="spellStart"/>
            <w:r>
              <w:rPr>
                <w:kern w:val="3"/>
                <w:lang w:val="en-GB"/>
              </w:rPr>
              <w:t>lidostu</w:t>
            </w:r>
            <w:proofErr w:type="spellEnd"/>
            <w:r>
              <w:rPr>
                <w:kern w:val="3"/>
                <w:lang w:val="en-GB"/>
              </w:rPr>
              <w:t xml:space="preserve"> (~300 km)</w:t>
            </w:r>
          </w:p>
          <w:p w14:paraId="512C6F39" w14:textId="77777777" w:rsidR="002D7EF0" w:rsidRDefault="002D7EF0" w:rsidP="002D7EF0">
            <w:pPr>
              <w:numPr>
                <w:ilvl w:val="0"/>
                <w:numId w:val="47"/>
              </w:numPr>
              <w:autoSpaceDN w:val="0"/>
              <w:spacing w:line="256" w:lineRule="auto"/>
            </w:pPr>
            <w:r>
              <w:rPr>
                <w:kern w:val="3"/>
              </w:rPr>
              <w:t>Avio biļetes – 3 personām - lidojums Rīga-Dublina</w:t>
            </w:r>
          </w:p>
        </w:tc>
        <w:tc>
          <w:tcPr>
            <w:tcW w:w="5307" w:type="dxa"/>
            <w:tcBorders>
              <w:top w:val="single" w:sz="4" w:space="0" w:color="000000"/>
              <w:left w:val="single" w:sz="4" w:space="0" w:color="000000"/>
              <w:bottom w:val="single" w:sz="4" w:space="0" w:color="000000"/>
              <w:right w:val="single" w:sz="4" w:space="0" w:color="000000"/>
            </w:tcBorders>
          </w:tcPr>
          <w:p w14:paraId="2DE63380" w14:textId="77777777" w:rsidR="002D7EF0" w:rsidRDefault="002D7EF0" w:rsidP="002D7EF0">
            <w:pPr>
              <w:numPr>
                <w:ilvl w:val="0"/>
                <w:numId w:val="47"/>
              </w:numPr>
              <w:autoSpaceDN w:val="0"/>
              <w:spacing w:line="256" w:lineRule="auto"/>
              <w:rPr>
                <w:kern w:val="3"/>
                <w:lang w:val="en-GB"/>
              </w:rPr>
            </w:pPr>
          </w:p>
        </w:tc>
      </w:tr>
    </w:tbl>
    <w:p w14:paraId="0D9DA7BC" w14:textId="77777777" w:rsidR="007C1043" w:rsidRPr="003544C1" w:rsidRDefault="007C1043" w:rsidP="00DC6587">
      <w:pPr>
        <w:ind w:right="140"/>
        <w:jc w:val="both"/>
      </w:pPr>
    </w:p>
    <w:p w14:paraId="4D47B23C" w14:textId="77777777" w:rsidR="00DA76A7" w:rsidRDefault="00DA76A7" w:rsidP="00DC6587">
      <w:pPr>
        <w:ind w:right="140"/>
        <w:jc w:val="right"/>
      </w:pPr>
    </w:p>
    <w:p w14:paraId="30A7BF7B" w14:textId="77777777" w:rsidR="002D7EF0" w:rsidRDefault="002D7EF0" w:rsidP="00DC6587">
      <w:pPr>
        <w:ind w:right="140"/>
        <w:jc w:val="right"/>
      </w:pPr>
    </w:p>
    <w:p w14:paraId="23CF88EB" w14:textId="77777777" w:rsidR="002D7EF0" w:rsidRDefault="002D7EF0" w:rsidP="00DC6587">
      <w:pPr>
        <w:ind w:right="140"/>
        <w:jc w:val="right"/>
      </w:pPr>
    </w:p>
    <w:p w14:paraId="68B61D74" w14:textId="77777777" w:rsidR="002D7EF0" w:rsidRDefault="002D7EF0" w:rsidP="00DC6587">
      <w:pPr>
        <w:ind w:right="140"/>
        <w:jc w:val="right"/>
      </w:pPr>
    </w:p>
    <w:p w14:paraId="446328A9" w14:textId="77777777" w:rsidR="002D7EF0" w:rsidRDefault="002D7EF0" w:rsidP="00DC6587">
      <w:pPr>
        <w:ind w:right="140"/>
        <w:jc w:val="right"/>
      </w:pPr>
    </w:p>
    <w:p w14:paraId="083D2B87" w14:textId="2D94E6B3" w:rsidR="002D7EF0" w:rsidRPr="003544C1" w:rsidRDefault="002D7EF0" w:rsidP="00DC6587">
      <w:pPr>
        <w:ind w:right="140"/>
        <w:jc w:val="right"/>
        <w:sectPr w:rsidR="002D7EF0" w:rsidRPr="003544C1" w:rsidSect="00DA76A7">
          <w:pgSz w:w="15840" w:h="12240" w:orient="landscape"/>
          <w:pgMar w:top="1797" w:right="1440" w:bottom="1797" w:left="1440" w:header="709" w:footer="709" w:gutter="0"/>
          <w:cols w:space="708"/>
          <w:docGrid w:linePitch="360"/>
        </w:sectPr>
      </w:pPr>
    </w:p>
    <w:p w14:paraId="0AC6B6E9" w14:textId="77777777" w:rsidR="00DA76A7" w:rsidRPr="003544C1" w:rsidRDefault="00DA76A7" w:rsidP="00DC6587">
      <w:pPr>
        <w:ind w:right="140"/>
        <w:jc w:val="right"/>
      </w:pPr>
    </w:p>
    <w:p w14:paraId="000F9021" w14:textId="77777777" w:rsidR="00DA76A7" w:rsidRPr="003544C1" w:rsidRDefault="00DA76A7" w:rsidP="00DC6587">
      <w:pPr>
        <w:ind w:right="140"/>
        <w:jc w:val="right"/>
      </w:pPr>
    </w:p>
    <w:p w14:paraId="13B99715" w14:textId="0463B47B" w:rsidR="00DC6587" w:rsidRPr="003544C1" w:rsidRDefault="00DC6587" w:rsidP="00DC6587">
      <w:pPr>
        <w:ind w:right="140"/>
        <w:jc w:val="right"/>
      </w:pPr>
      <w:r w:rsidRPr="003544C1">
        <w:t xml:space="preserve">Pielikums Nr. 3 </w:t>
      </w:r>
    </w:p>
    <w:p w14:paraId="5549FBC7" w14:textId="200760C3" w:rsidR="00DC6587" w:rsidRPr="003544C1" w:rsidRDefault="00DC6587" w:rsidP="00DC6587">
      <w:pPr>
        <w:ind w:right="140"/>
        <w:jc w:val="center"/>
        <w:rPr>
          <w:b/>
        </w:rPr>
      </w:pPr>
      <w:r w:rsidRPr="003544C1">
        <w:rPr>
          <w:b/>
        </w:rPr>
        <w:t>FINANŠU PIEDĀVĀJUMS</w:t>
      </w:r>
    </w:p>
    <w:p w14:paraId="2AB5EB0F" w14:textId="77777777" w:rsidR="00DC6587" w:rsidRPr="003544C1" w:rsidRDefault="00DC6587" w:rsidP="00DC6587">
      <w:pPr>
        <w:ind w:right="140"/>
        <w:jc w:val="both"/>
      </w:pPr>
    </w:p>
    <w:p w14:paraId="5617E929" w14:textId="77777777" w:rsidR="00DC6587" w:rsidRPr="003544C1" w:rsidRDefault="00DC6587" w:rsidP="00DC6587">
      <w:pPr>
        <w:ind w:right="140"/>
        <w:jc w:val="both"/>
      </w:pPr>
    </w:p>
    <w:p w14:paraId="3ADBEBC0" w14:textId="77777777" w:rsidR="007C1043" w:rsidRPr="003544C1" w:rsidRDefault="00DC6587" w:rsidP="00DC6587">
      <w:pPr>
        <w:ind w:right="140"/>
        <w:jc w:val="both"/>
      </w:pPr>
      <w:r w:rsidRPr="003544C1">
        <w:t xml:space="preserve">Iesniedzot šo finanšu piedāvājumu </w:t>
      </w:r>
      <w:r w:rsidR="007C1043" w:rsidRPr="003544C1">
        <w:t xml:space="preserve">“Pretendenta nosaukums”, </w:t>
      </w:r>
      <w:r w:rsidRPr="003544C1">
        <w:t xml:space="preserve">reģistrācijas numurs _________________ apliecina, ka apņemas sniegt pakalpojumu atbilstoši cenu aptaujas Tehniskajai specifikācijai, ievērojot spēkā esošos normatīvos aktus. </w:t>
      </w:r>
    </w:p>
    <w:p w14:paraId="0FDB6EF6" w14:textId="77777777" w:rsidR="007C1043" w:rsidRPr="003544C1" w:rsidRDefault="007C1043" w:rsidP="00DC6587">
      <w:pPr>
        <w:ind w:right="140"/>
        <w:jc w:val="both"/>
      </w:pPr>
    </w:p>
    <w:p w14:paraId="161D3B17" w14:textId="703C8857" w:rsidR="007C1043" w:rsidRPr="003544C1" w:rsidRDefault="00DC6587" w:rsidP="00DC6587">
      <w:pPr>
        <w:ind w:right="140"/>
        <w:jc w:val="both"/>
      </w:pPr>
      <w:r w:rsidRPr="003544C1">
        <w:t xml:space="preserve">Piedāvātajās cenās ir iekļautas visas izmaksas, kas attiecas un ir saistītas ar līguma izpildi, proti, visi ar Pakalpojumu izpildi saistītie izdevumi, un visi Latvijas Republikas normatīvajos aktos paredzētie nodokļi un nodevas, izņemot PVN. </w:t>
      </w:r>
    </w:p>
    <w:p w14:paraId="4FB396E4" w14:textId="77777777" w:rsidR="007C1043" w:rsidRPr="003544C1" w:rsidRDefault="007C1043" w:rsidP="00DC6587">
      <w:pPr>
        <w:ind w:right="140"/>
        <w:jc w:val="both"/>
      </w:pPr>
    </w:p>
    <w:tbl>
      <w:tblPr>
        <w:tblW w:w="9630" w:type="dxa"/>
        <w:jc w:val="center"/>
        <w:tblLayout w:type="fixed"/>
        <w:tblCellMar>
          <w:left w:w="10" w:type="dxa"/>
          <w:right w:w="10" w:type="dxa"/>
        </w:tblCellMar>
        <w:tblLook w:val="0000" w:firstRow="0" w:lastRow="0" w:firstColumn="0" w:lastColumn="0" w:noHBand="0" w:noVBand="0"/>
      </w:tblPr>
      <w:tblGrid>
        <w:gridCol w:w="7285"/>
        <w:gridCol w:w="2345"/>
      </w:tblGrid>
      <w:tr w:rsidR="00C73D91" w:rsidRPr="003544C1" w14:paraId="5889ABD3" w14:textId="77777777" w:rsidTr="00D17882">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6583C" w14:textId="77777777" w:rsidR="00C73D91" w:rsidRPr="003544C1" w:rsidRDefault="00C73D91" w:rsidP="00D17882">
            <w:pPr>
              <w:jc w:val="center"/>
              <w:rPr>
                <w:b/>
              </w:rPr>
            </w:pPr>
            <w:r w:rsidRPr="003544C1">
              <w:rPr>
                <w:b/>
              </w:rPr>
              <w:t>Līguma priekšmets</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3AE11" w14:textId="77777777" w:rsidR="00C73D91" w:rsidRPr="003544C1" w:rsidRDefault="00C73D91" w:rsidP="00D17882">
            <w:pPr>
              <w:jc w:val="center"/>
              <w:rPr>
                <w:b/>
              </w:rPr>
            </w:pPr>
            <w:r w:rsidRPr="003544C1">
              <w:rPr>
                <w:b/>
              </w:rPr>
              <w:t>Līgumcena, EUR iekļaujot visus nodokļus</w:t>
            </w:r>
          </w:p>
        </w:tc>
      </w:tr>
      <w:tr w:rsidR="00C73D91" w:rsidRPr="003544C1" w14:paraId="630A8F49" w14:textId="77777777" w:rsidTr="00D17882">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A9385" w14:textId="3B36BC54" w:rsidR="00C73D91" w:rsidRPr="003544C1" w:rsidRDefault="002D7EF0" w:rsidP="002D7EF0">
            <w:r>
              <w:rPr>
                <w:color w:val="000000"/>
                <w:lang w:eastAsia="lv-LV"/>
              </w:rPr>
              <w:t xml:space="preserve">PAR PIEREDZES APMAIŅAS BRAUCIENU UZ ĪRIJU PROJEKTĀ </w:t>
            </w:r>
            <w:proofErr w:type="spellStart"/>
            <w:r>
              <w:rPr>
                <w:kern w:val="3"/>
              </w:rPr>
              <w:t>Nr</w:t>
            </w:r>
            <w:proofErr w:type="spellEnd"/>
            <w:r>
              <w:rPr>
                <w:kern w:val="3"/>
              </w:rPr>
              <w:t xml:space="preserve"> </w:t>
            </w:r>
            <w:r>
              <w:rPr>
                <w:i/>
                <w:kern w:val="3"/>
              </w:rPr>
              <w:t>LVIII-069, “</w:t>
            </w:r>
            <w:proofErr w:type="spellStart"/>
            <w:r>
              <w:rPr>
                <w:i/>
                <w:kern w:val="3"/>
              </w:rPr>
              <w:t>Promote</w:t>
            </w:r>
            <w:proofErr w:type="spellEnd"/>
            <w:r>
              <w:rPr>
                <w:i/>
                <w:kern w:val="3"/>
              </w:rPr>
              <w:t xml:space="preserve"> </w:t>
            </w:r>
            <w:proofErr w:type="spellStart"/>
            <w:r>
              <w:rPr>
                <w:i/>
                <w:kern w:val="3"/>
              </w:rPr>
              <w:t>the</w:t>
            </w:r>
            <w:proofErr w:type="spellEnd"/>
            <w:r>
              <w:rPr>
                <w:i/>
                <w:kern w:val="3"/>
              </w:rPr>
              <w:t xml:space="preserve"> </w:t>
            </w:r>
            <w:proofErr w:type="spellStart"/>
            <w:r>
              <w:rPr>
                <w:i/>
                <w:kern w:val="3"/>
              </w:rPr>
              <w:t>green</w:t>
            </w:r>
            <w:proofErr w:type="spellEnd"/>
            <w:r>
              <w:rPr>
                <w:i/>
                <w:kern w:val="3"/>
              </w:rPr>
              <w:t xml:space="preserve"> </w:t>
            </w:r>
            <w:proofErr w:type="spellStart"/>
            <w:r>
              <w:rPr>
                <w:i/>
                <w:kern w:val="3"/>
              </w:rPr>
              <w:t>tourism</w:t>
            </w:r>
            <w:proofErr w:type="spellEnd"/>
            <w:r>
              <w:rPr>
                <w:i/>
                <w:kern w:val="3"/>
              </w:rPr>
              <w:t xml:space="preserve"> </w:t>
            </w:r>
            <w:proofErr w:type="spellStart"/>
            <w:r>
              <w:rPr>
                <w:i/>
                <w:kern w:val="3"/>
              </w:rPr>
              <w:t>routes</w:t>
            </w:r>
            <w:proofErr w:type="spellEnd"/>
            <w:r>
              <w:rPr>
                <w:i/>
                <w:kern w:val="3"/>
              </w:rPr>
              <w:t xml:space="preserve"> </w:t>
            </w:r>
            <w:proofErr w:type="spellStart"/>
            <w:r>
              <w:rPr>
                <w:i/>
                <w:kern w:val="3"/>
              </w:rPr>
              <w:t>of</w:t>
            </w:r>
            <w:proofErr w:type="spellEnd"/>
            <w:r>
              <w:rPr>
                <w:i/>
                <w:kern w:val="3"/>
              </w:rPr>
              <w:t xml:space="preserve"> Riga, Vidzeme </w:t>
            </w:r>
            <w:proofErr w:type="spellStart"/>
            <w:r>
              <w:rPr>
                <w:i/>
                <w:kern w:val="3"/>
              </w:rPr>
              <w:t>and</w:t>
            </w:r>
            <w:proofErr w:type="spellEnd"/>
            <w:r>
              <w:rPr>
                <w:i/>
                <w:kern w:val="3"/>
              </w:rPr>
              <w:t xml:space="preserve"> Latgale </w:t>
            </w:r>
            <w:proofErr w:type="spellStart"/>
            <w:r>
              <w:rPr>
                <w:i/>
                <w:kern w:val="3"/>
              </w:rPr>
              <w:t>regions</w:t>
            </w:r>
            <w:proofErr w:type="spellEnd"/>
            <w:r>
              <w:rPr>
                <w:i/>
                <w:kern w:val="3"/>
              </w:rPr>
              <w:t>” (</w:t>
            </w:r>
            <w:proofErr w:type="spellStart"/>
            <w:r>
              <w:rPr>
                <w:i/>
                <w:kern w:val="3"/>
              </w:rPr>
              <w:t>Greenways</w:t>
            </w:r>
            <w:proofErr w:type="spellEnd"/>
            <w:r>
              <w:rPr>
                <w:i/>
                <w:kern w:val="3"/>
              </w:rPr>
              <w:t xml:space="preserve"> </w:t>
            </w:r>
            <w:proofErr w:type="spellStart"/>
            <w:r>
              <w:rPr>
                <w:i/>
                <w:kern w:val="3"/>
              </w:rPr>
              <w:t>of</w:t>
            </w:r>
            <w:proofErr w:type="spellEnd"/>
            <w:r>
              <w:rPr>
                <w:i/>
                <w:kern w:val="3"/>
              </w:rPr>
              <w:t xml:space="preserve"> Latvia)</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A3AB2" w14:textId="77777777" w:rsidR="00C73D91" w:rsidRPr="003544C1" w:rsidRDefault="00C73D91" w:rsidP="00D17882">
            <w:pPr>
              <w:jc w:val="center"/>
              <w:rPr>
                <w:bCs/>
              </w:rPr>
            </w:pPr>
          </w:p>
        </w:tc>
      </w:tr>
      <w:tr w:rsidR="00C73D91" w:rsidRPr="003544C1" w14:paraId="352F752E" w14:textId="77777777" w:rsidTr="00D17882">
        <w:trPr>
          <w:jc w:val="center"/>
        </w:trPr>
        <w:tc>
          <w:tcPr>
            <w:tcW w:w="7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7CE72" w14:textId="77777777" w:rsidR="00C73D91" w:rsidRPr="003544C1" w:rsidRDefault="00C73D91" w:rsidP="00D17882">
            <w:pPr>
              <w:jc w:val="right"/>
              <w:rPr>
                <w:b/>
              </w:rPr>
            </w:pPr>
            <w:r w:rsidRPr="003544C1">
              <w:rPr>
                <w:b/>
              </w:rPr>
              <w:t>Izmaksas kopā iekļaujot visus nodokļus</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7A69C" w14:textId="77777777" w:rsidR="00C73D91" w:rsidRPr="003544C1" w:rsidRDefault="00C73D91" w:rsidP="00D17882">
            <w:pPr>
              <w:jc w:val="center"/>
              <w:rPr>
                <w:bCs/>
              </w:rPr>
            </w:pPr>
          </w:p>
        </w:tc>
      </w:tr>
    </w:tbl>
    <w:p w14:paraId="37B08178" w14:textId="77777777" w:rsidR="007C1043" w:rsidRPr="003544C1" w:rsidRDefault="007C1043" w:rsidP="00DC6587">
      <w:pPr>
        <w:ind w:right="140"/>
        <w:jc w:val="both"/>
      </w:pPr>
    </w:p>
    <w:p w14:paraId="5D475B8D" w14:textId="77777777" w:rsidR="007C1043" w:rsidRPr="003544C1" w:rsidRDefault="007C1043" w:rsidP="00DC6587">
      <w:pPr>
        <w:ind w:right="140"/>
        <w:jc w:val="both"/>
      </w:pPr>
    </w:p>
    <w:p w14:paraId="064B15B4" w14:textId="77777777" w:rsidR="007C1043" w:rsidRPr="003544C1" w:rsidRDefault="007C1043" w:rsidP="00DC6587">
      <w:pPr>
        <w:ind w:right="140"/>
        <w:jc w:val="both"/>
      </w:pPr>
    </w:p>
    <w:p w14:paraId="46E46FD7" w14:textId="77777777" w:rsidR="007C1043" w:rsidRPr="003544C1" w:rsidRDefault="00DC6587" w:rsidP="00DC6587">
      <w:pPr>
        <w:ind w:right="140"/>
        <w:jc w:val="both"/>
      </w:pPr>
      <w:r w:rsidRPr="003544C1">
        <w:t xml:space="preserve">Visas cenas ir norādāmas ar 2 (divām) zīmēm aiz komata. </w:t>
      </w:r>
    </w:p>
    <w:p w14:paraId="4DF0EC3A" w14:textId="1ACE874B" w:rsidR="007C1043" w:rsidRPr="003544C1" w:rsidRDefault="00DC6587" w:rsidP="00DC6587">
      <w:pPr>
        <w:ind w:right="140"/>
        <w:jc w:val="both"/>
      </w:pPr>
      <w:r w:rsidRPr="003544C1">
        <w:t xml:space="preserve">Norādītās cenas ir saistošas līguma izpildē. </w:t>
      </w:r>
    </w:p>
    <w:p w14:paraId="0028F56F" w14:textId="28FD6719" w:rsidR="00F441AF" w:rsidRPr="003544C1" w:rsidRDefault="00F441AF" w:rsidP="00DC6587">
      <w:pPr>
        <w:ind w:right="140"/>
        <w:jc w:val="both"/>
      </w:pPr>
      <w:r w:rsidRPr="003544C1">
        <w:t>*Vērtējamā cena</w:t>
      </w:r>
    </w:p>
    <w:p w14:paraId="4C5C625B" w14:textId="77777777" w:rsidR="007C1043" w:rsidRPr="003544C1" w:rsidRDefault="007C1043" w:rsidP="00DC6587">
      <w:pPr>
        <w:ind w:right="140"/>
        <w:jc w:val="both"/>
      </w:pPr>
    </w:p>
    <w:p w14:paraId="0F360F09" w14:textId="77777777" w:rsidR="007C1043" w:rsidRPr="003544C1" w:rsidRDefault="007C1043" w:rsidP="00DC6587">
      <w:pPr>
        <w:ind w:right="140"/>
        <w:jc w:val="both"/>
      </w:pPr>
    </w:p>
    <w:p w14:paraId="27EB74CF" w14:textId="77777777" w:rsidR="007C1043" w:rsidRPr="003544C1" w:rsidRDefault="00DC6587" w:rsidP="00DC6587">
      <w:pPr>
        <w:ind w:right="140"/>
        <w:jc w:val="both"/>
      </w:pPr>
      <w:r w:rsidRPr="003544C1">
        <w:t xml:space="preserve">_________________________, atšifrējums, paraksts* </w:t>
      </w:r>
    </w:p>
    <w:p w14:paraId="316478CE" w14:textId="77777777" w:rsidR="007C1043" w:rsidRPr="003544C1" w:rsidRDefault="007C1043" w:rsidP="00DC6587">
      <w:pPr>
        <w:ind w:right="140"/>
        <w:jc w:val="both"/>
      </w:pPr>
    </w:p>
    <w:p w14:paraId="767B34B9" w14:textId="77777777" w:rsidR="007C1043" w:rsidRPr="003544C1" w:rsidRDefault="00DC6587" w:rsidP="00DC6587">
      <w:pPr>
        <w:ind w:right="140"/>
        <w:jc w:val="both"/>
      </w:pPr>
      <w:r w:rsidRPr="003544C1">
        <w:t xml:space="preserve">_______________________ datums* </w:t>
      </w:r>
    </w:p>
    <w:p w14:paraId="4CB15490" w14:textId="77777777" w:rsidR="007C1043" w:rsidRPr="003544C1" w:rsidRDefault="007C1043" w:rsidP="00DC6587">
      <w:pPr>
        <w:ind w:right="140"/>
        <w:jc w:val="both"/>
      </w:pPr>
    </w:p>
    <w:p w14:paraId="477238F6" w14:textId="6FA29EC1" w:rsidR="00DC6587" w:rsidRPr="003544C1" w:rsidRDefault="00DC6587" w:rsidP="00DC6587">
      <w:pPr>
        <w:ind w:right="140"/>
        <w:jc w:val="both"/>
        <w:rPr>
          <w:b/>
          <w:color w:val="000000"/>
          <w:lang w:eastAsia="lv-LV"/>
        </w:rPr>
      </w:pPr>
      <w:r w:rsidRPr="003544C1">
        <w:t>*neaizpilda, ja dokuments parakstīts ar drošu elektronisko paraksts</w:t>
      </w:r>
    </w:p>
    <w:sectPr w:rsidR="00DC6587" w:rsidRPr="003544C1" w:rsidSect="00DA76A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532B" w14:textId="77777777" w:rsidR="008B7854" w:rsidRDefault="008B7854" w:rsidP="00464B99">
      <w:r>
        <w:separator/>
      </w:r>
    </w:p>
  </w:endnote>
  <w:endnote w:type="continuationSeparator" w:id="0">
    <w:p w14:paraId="3A29A52C" w14:textId="77777777" w:rsidR="008B7854" w:rsidRDefault="008B7854" w:rsidP="004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05E8" w14:textId="77777777" w:rsidR="008B7854" w:rsidRDefault="008B7854" w:rsidP="00464B99">
      <w:r>
        <w:separator/>
      </w:r>
    </w:p>
  </w:footnote>
  <w:footnote w:type="continuationSeparator" w:id="0">
    <w:p w14:paraId="1DD177FA" w14:textId="77777777" w:rsidR="008B7854" w:rsidRDefault="008B7854" w:rsidP="00464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0EAB"/>
    <w:multiLevelType w:val="multilevel"/>
    <w:tmpl w:val="D7B250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6F1DA1"/>
    <w:multiLevelType w:val="hybridMultilevel"/>
    <w:tmpl w:val="35545A0A"/>
    <w:lvl w:ilvl="0" w:tplc="032267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B934509"/>
    <w:multiLevelType w:val="hybridMultilevel"/>
    <w:tmpl w:val="2DC2F688"/>
    <w:lvl w:ilvl="0" w:tplc="066E227E">
      <w:start w:val="1"/>
      <w:numFmt w:val="decimal"/>
      <w:lvlText w:val="%1."/>
      <w:lvlJc w:val="left"/>
      <w:pPr>
        <w:ind w:left="1080" w:hanging="360"/>
      </w:pPr>
      <w:rPr>
        <w:rFonts w:hint="default"/>
      </w:rPr>
    </w:lvl>
    <w:lvl w:ilvl="1" w:tplc="9E1AF30E" w:tentative="1">
      <w:start w:val="1"/>
      <w:numFmt w:val="lowerLetter"/>
      <w:lvlText w:val="%2."/>
      <w:lvlJc w:val="left"/>
      <w:pPr>
        <w:ind w:left="1800" w:hanging="360"/>
      </w:pPr>
    </w:lvl>
    <w:lvl w:ilvl="2" w:tplc="29144FE0" w:tentative="1">
      <w:start w:val="1"/>
      <w:numFmt w:val="lowerRoman"/>
      <w:lvlText w:val="%3."/>
      <w:lvlJc w:val="right"/>
      <w:pPr>
        <w:ind w:left="2520" w:hanging="180"/>
      </w:pPr>
    </w:lvl>
    <w:lvl w:ilvl="3" w:tplc="B3AA0262" w:tentative="1">
      <w:start w:val="1"/>
      <w:numFmt w:val="decimal"/>
      <w:lvlText w:val="%4."/>
      <w:lvlJc w:val="left"/>
      <w:pPr>
        <w:ind w:left="3240" w:hanging="360"/>
      </w:pPr>
    </w:lvl>
    <w:lvl w:ilvl="4" w:tplc="B32040AA" w:tentative="1">
      <w:start w:val="1"/>
      <w:numFmt w:val="lowerLetter"/>
      <w:lvlText w:val="%5."/>
      <w:lvlJc w:val="left"/>
      <w:pPr>
        <w:ind w:left="3960" w:hanging="360"/>
      </w:pPr>
    </w:lvl>
    <w:lvl w:ilvl="5" w:tplc="354CFEB2" w:tentative="1">
      <w:start w:val="1"/>
      <w:numFmt w:val="lowerRoman"/>
      <w:lvlText w:val="%6."/>
      <w:lvlJc w:val="right"/>
      <w:pPr>
        <w:ind w:left="4680" w:hanging="180"/>
      </w:pPr>
    </w:lvl>
    <w:lvl w:ilvl="6" w:tplc="81843F50" w:tentative="1">
      <w:start w:val="1"/>
      <w:numFmt w:val="decimal"/>
      <w:lvlText w:val="%7."/>
      <w:lvlJc w:val="left"/>
      <w:pPr>
        <w:ind w:left="5400" w:hanging="360"/>
      </w:pPr>
    </w:lvl>
    <w:lvl w:ilvl="7" w:tplc="539CF9D0" w:tentative="1">
      <w:start w:val="1"/>
      <w:numFmt w:val="lowerLetter"/>
      <w:lvlText w:val="%8."/>
      <w:lvlJc w:val="left"/>
      <w:pPr>
        <w:ind w:left="6120" w:hanging="360"/>
      </w:pPr>
    </w:lvl>
    <w:lvl w:ilvl="8" w:tplc="31804844" w:tentative="1">
      <w:start w:val="1"/>
      <w:numFmt w:val="lowerRoman"/>
      <w:lvlText w:val="%9."/>
      <w:lvlJc w:val="right"/>
      <w:pPr>
        <w:ind w:left="6840" w:hanging="180"/>
      </w:pPr>
    </w:lvl>
  </w:abstractNum>
  <w:abstractNum w:abstractNumId="3"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5E41272"/>
    <w:multiLevelType w:val="hybridMultilevel"/>
    <w:tmpl w:val="D9809D80"/>
    <w:lvl w:ilvl="0" w:tplc="0E6A6F90">
      <w:start w:val="1"/>
      <w:numFmt w:val="decimal"/>
      <w:lvlText w:val="5.%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213A6629"/>
    <w:multiLevelType w:val="hybridMultilevel"/>
    <w:tmpl w:val="E4B45418"/>
    <w:lvl w:ilvl="0" w:tplc="41FA942C">
      <w:start w:val="1"/>
      <w:numFmt w:val="decimal"/>
      <w:lvlText w:val="1.%1."/>
      <w:lvlJc w:val="left"/>
      <w:pPr>
        <w:ind w:left="1440" w:hanging="360"/>
      </w:pPr>
      <w:rPr>
        <w:b w:val="0"/>
        <w:bCs w:val="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6" w15:restartNumberingAfterBreak="0">
    <w:nsid w:val="24BC6D5E"/>
    <w:multiLevelType w:val="hybridMultilevel"/>
    <w:tmpl w:val="C2FE3F64"/>
    <w:lvl w:ilvl="0" w:tplc="DF6CF05C">
      <w:start w:val="1"/>
      <w:numFmt w:val="decimal"/>
      <w:lvlText w:val="%1."/>
      <w:lvlJc w:val="left"/>
      <w:pPr>
        <w:ind w:left="720" w:hanging="360"/>
      </w:pPr>
      <w:rPr>
        <w:rFonts w:hint="default"/>
        <w:color w:val="000000"/>
        <w:sz w:val="24"/>
      </w:rPr>
    </w:lvl>
    <w:lvl w:ilvl="1" w:tplc="910CFB5E" w:tentative="1">
      <w:start w:val="1"/>
      <w:numFmt w:val="lowerLetter"/>
      <w:lvlText w:val="%2."/>
      <w:lvlJc w:val="left"/>
      <w:pPr>
        <w:ind w:left="1440" w:hanging="360"/>
      </w:pPr>
    </w:lvl>
    <w:lvl w:ilvl="2" w:tplc="DF70554C" w:tentative="1">
      <w:start w:val="1"/>
      <w:numFmt w:val="lowerRoman"/>
      <w:lvlText w:val="%3."/>
      <w:lvlJc w:val="right"/>
      <w:pPr>
        <w:ind w:left="2160" w:hanging="180"/>
      </w:pPr>
    </w:lvl>
    <w:lvl w:ilvl="3" w:tplc="B0181E96" w:tentative="1">
      <w:start w:val="1"/>
      <w:numFmt w:val="decimal"/>
      <w:lvlText w:val="%4."/>
      <w:lvlJc w:val="left"/>
      <w:pPr>
        <w:ind w:left="2880" w:hanging="360"/>
      </w:pPr>
    </w:lvl>
    <w:lvl w:ilvl="4" w:tplc="A86E0D60" w:tentative="1">
      <w:start w:val="1"/>
      <w:numFmt w:val="lowerLetter"/>
      <w:lvlText w:val="%5."/>
      <w:lvlJc w:val="left"/>
      <w:pPr>
        <w:ind w:left="3600" w:hanging="360"/>
      </w:pPr>
    </w:lvl>
    <w:lvl w:ilvl="5" w:tplc="7B8289B6" w:tentative="1">
      <w:start w:val="1"/>
      <w:numFmt w:val="lowerRoman"/>
      <w:lvlText w:val="%6."/>
      <w:lvlJc w:val="right"/>
      <w:pPr>
        <w:ind w:left="4320" w:hanging="180"/>
      </w:pPr>
    </w:lvl>
    <w:lvl w:ilvl="6" w:tplc="A43C3450" w:tentative="1">
      <w:start w:val="1"/>
      <w:numFmt w:val="decimal"/>
      <w:lvlText w:val="%7."/>
      <w:lvlJc w:val="left"/>
      <w:pPr>
        <w:ind w:left="5040" w:hanging="360"/>
      </w:pPr>
    </w:lvl>
    <w:lvl w:ilvl="7" w:tplc="49BE912E" w:tentative="1">
      <w:start w:val="1"/>
      <w:numFmt w:val="lowerLetter"/>
      <w:lvlText w:val="%8."/>
      <w:lvlJc w:val="left"/>
      <w:pPr>
        <w:ind w:left="5760" w:hanging="360"/>
      </w:pPr>
    </w:lvl>
    <w:lvl w:ilvl="8" w:tplc="0ED69BF8" w:tentative="1">
      <w:start w:val="1"/>
      <w:numFmt w:val="lowerRoman"/>
      <w:lvlText w:val="%9."/>
      <w:lvlJc w:val="right"/>
      <w:pPr>
        <w:ind w:left="6480" w:hanging="180"/>
      </w:pPr>
    </w:lvl>
  </w:abstractNum>
  <w:abstractNum w:abstractNumId="7"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9753925"/>
    <w:multiLevelType w:val="multilevel"/>
    <w:tmpl w:val="FC063A5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298E715A"/>
    <w:multiLevelType w:val="multilevel"/>
    <w:tmpl w:val="D716FE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D7E77F5"/>
    <w:multiLevelType w:val="multilevel"/>
    <w:tmpl w:val="771268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EB22F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4"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1D446E4"/>
    <w:multiLevelType w:val="multilevel"/>
    <w:tmpl w:val="432C3AA0"/>
    <w:lvl w:ilvl="0">
      <w:start w:val="1"/>
      <w:numFmt w:val="decimal"/>
      <w:pStyle w:val="1p"/>
      <w:suff w:val="nothing"/>
      <w:lvlText w:val="%1."/>
      <w:lvlJc w:val="left"/>
      <w:pPr>
        <w:ind w:left="3905" w:hanging="360"/>
      </w:pPr>
      <w:rPr>
        <w:rFonts w:ascii="Times New Roman" w:hAnsi="Times New Roman" w:cs="Times New Roman" w:hint="default"/>
        <w:sz w:val="24"/>
        <w:szCs w:val="24"/>
      </w:rPr>
    </w:lvl>
    <w:lvl w:ilvl="1">
      <w:start w:val="1"/>
      <w:numFmt w:val="decimal"/>
      <w:pStyle w:val="11p"/>
      <w:suff w:val="nothing"/>
      <w:lvlText w:val="%1.%2."/>
      <w:lvlJc w:val="left"/>
      <w:pPr>
        <w:ind w:left="792" w:hanging="432"/>
      </w:pPr>
    </w:lvl>
    <w:lvl w:ilvl="2">
      <w:start w:val="1"/>
      <w:numFmt w:val="decimal"/>
      <w:pStyle w:val="111p"/>
      <w:suff w:val="noth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84A3582"/>
    <w:multiLevelType w:val="hybridMultilevel"/>
    <w:tmpl w:val="F656D6BC"/>
    <w:lvl w:ilvl="0" w:tplc="5F1660AE">
      <w:start w:val="1"/>
      <w:numFmt w:val="upperRoman"/>
      <w:lvlText w:val="%1I."/>
      <w:lvlJc w:val="left"/>
      <w:pPr>
        <w:ind w:left="862" w:hanging="360"/>
      </w:pPr>
      <w:rPr>
        <w:rFonts w:hint="default"/>
      </w:rPr>
    </w:lvl>
    <w:lvl w:ilvl="1" w:tplc="8B26928C" w:tentative="1">
      <w:start w:val="1"/>
      <w:numFmt w:val="lowerLetter"/>
      <w:lvlText w:val="%2."/>
      <w:lvlJc w:val="left"/>
      <w:pPr>
        <w:ind w:left="1582" w:hanging="360"/>
      </w:pPr>
    </w:lvl>
    <w:lvl w:ilvl="2" w:tplc="6A4679B4" w:tentative="1">
      <w:start w:val="1"/>
      <w:numFmt w:val="lowerRoman"/>
      <w:lvlText w:val="%3."/>
      <w:lvlJc w:val="right"/>
      <w:pPr>
        <w:ind w:left="2302" w:hanging="180"/>
      </w:pPr>
    </w:lvl>
    <w:lvl w:ilvl="3" w:tplc="63E82356" w:tentative="1">
      <w:start w:val="1"/>
      <w:numFmt w:val="decimal"/>
      <w:lvlText w:val="%4."/>
      <w:lvlJc w:val="left"/>
      <w:pPr>
        <w:ind w:left="3022" w:hanging="360"/>
      </w:pPr>
    </w:lvl>
    <w:lvl w:ilvl="4" w:tplc="06D20C34" w:tentative="1">
      <w:start w:val="1"/>
      <w:numFmt w:val="lowerLetter"/>
      <w:lvlText w:val="%5."/>
      <w:lvlJc w:val="left"/>
      <w:pPr>
        <w:ind w:left="3742" w:hanging="360"/>
      </w:pPr>
    </w:lvl>
    <w:lvl w:ilvl="5" w:tplc="AD4EF644" w:tentative="1">
      <w:start w:val="1"/>
      <w:numFmt w:val="lowerRoman"/>
      <w:lvlText w:val="%6."/>
      <w:lvlJc w:val="right"/>
      <w:pPr>
        <w:ind w:left="4462" w:hanging="180"/>
      </w:pPr>
    </w:lvl>
    <w:lvl w:ilvl="6" w:tplc="4CC82C18" w:tentative="1">
      <w:start w:val="1"/>
      <w:numFmt w:val="decimal"/>
      <w:lvlText w:val="%7."/>
      <w:lvlJc w:val="left"/>
      <w:pPr>
        <w:ind w:left="5182" w:hanging="360"/>
      </w:pPr>
    </w:lvl>
    <w:lvl w:ilvl="7" w:tplc="0C0202F2" w:tentative="1">
      <w:start w:val="1"/>
      <w:numFmt w:val="lowerLetter"/>
      <w:lvlText w:val="%8."/>
      <w:lvlJc w:val="left"/>
      <w:pPr>
        <w:ind w:left="5902" w:hanging="360"/>
      </w:pPr>
    </w:lvl>
    <w:lvl w:ilvl="8" w:tplc="44ECA45C" w:tentative="1">
      <w:start w:val="1"/>
      <w:numFmt w:val="lowerRoman"/>
      <w:lvlText w:val="%9."/>
      <w:lvlJc w:val="right"/>
      <w:pPr>
        <w:ind w:left="6622" w:hanging="180"/>
      </w:pPr>
    </w:lvl>
  </w:abstractNum>
  <w:abstractNum w:abstractNumId="18" w15:restartNumberingAfterBreak="0">
    <w:nsid w:val="3C7D4E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467242"/>
    <w:multiLevelType w:val="hybridMultilevel"/>
    <w:tmpl w:val="E312E6E6"/>
    <w:lvl w:ilvl="0" w:tplc="9E70965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3F0F63CB"/>
    <w:multiLevelType w:val="hybridMultilevel"/>
    <w:tmpl w:val="E48C5136"/>
    <w:lvl w:ilvl="0" w:tplc="380EEB7C">
      <w:start w:val="1"/>
      <w:numFmt w:val="upperRoman"/>
      <w:lvlText w:val="%1."/>
      <w:lvlJc w:val="left"/>
      <w:pPr>
        <w:ind w:left="1080" w:hanging="720"/>
      </w:pPr>
    </w:lvl>
    <w:lvl w:ilvl="1" w:tplc="75CE002C">
      <w:start w:val="1"/>
      <w:numFmt w:val="lowerLetter"/>
      <w:lvlText w:val="%2."/>
      <w:lvlJc w:val="left"/>
      <w:pPr>
        <w:ind w:left="1440" w:hanging="360"/>
      </w:pPr>
    </w:lvl>
    <w:lvl w:ilvl="2" w:tplc="15CA4F8A">
      <w:start w:val="1"/>
      <w:numFmt w:val="lowerRoman"/>
      <w:lvlText w:val="%3."/>
      <w:lvlJc w:val="right"/>
      <w:pPr>
        <w:ind w:left="2160" w:hanging="180"/>
      </w:pPr>
    </w:lvl>
    <w:lvl w:ilvl="3" w:tplc="C96CE982">
      <w:start w:val="1"/>
      <w:numFmt w:val="decimal"/>
      <w:lvlText w:val="%4."/>
      <w:lvlJc w:val="left"/>
      <w:pPr>
        <w:ind w:left="2880" w:hanging="360"/>
      </w:pPr>
    </w:lvl>
    <w:lvl w:ilvl="4" w:tplc="A704AE06">
      <w:start w:val="1"/>
      <w:numFmt w:val="lowerLetter"/>
      <w:lvlText w:val="%5."/>
      <w:lvlJc w:val="left"/>
      <w:pPr>
        <w:ind w:left="3600" w:hanging="360"/>
      </w:pPr>
    </w:lvl>
    <w:lvl w:ilvl="5" w:tplc="A8A2D682">
      <w:start w:val="1"/>
      <w:numFmt w:val="lowerRoman"/>
      <w:lvlText w:val="%6."/>
      <w:lvlJc w:val="right"/>
      <w:pPr>
        <w:ind w:left="4320" w:hanging="180"/>
      </w:pPr>
    </w:lvl>
    <w:lvl w:ilvl="6" w:tplc="CD7450F0">
      <w:start w:val="1"/>
      <w:numFmt w:val="decimal"/>
      <w:lvlText w:val="%7."/>
      <w:lvlJc w:val="left"/>
      <w:pPr>
        <w:ind w:left="5040" w:hanging="360"/>
      </w:pPr>
    </w:lvl>
    <w:lvl w:ilvl="7" w:tplc="8B12CD26">
      <w:start w:val="1"/>
      <w:numFmt w:val="lowerLetter"/>
      <w:lvlText w:val="%8."/>
      <w:lvlJc w:val="left"/>
      <w:pPr>
        <w:ind w:left="5760" w:hanging="360"/>
      </w:pPr>
    </w:lvl>
    <w:lvl w:ilvl="8" w:tplc="CFC0A2DA">
      <w:start w:val="1"/>
      <w:numFmt w:val="lowerRoman"/>
      <w:lvlText w:val="%9."/>
      <w:lvlJc w:val="right"/>
      <w:pPr>
        <w:ind w:left="6480" w:hanging="180"/>
      </w:pPr>
    </w:lvl>
  </w:abstractNum>
  <w:abstractNum w:abstractNumId="21" w15:restartNumberingAfterBreak="0">
    <w:nsid w:val="3FEC04CA"/>
    <w:multiLevelType w:val="multilevel"/>
    <w:tmpl w:val="DFDA38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0623B49"/>
    <w:multiLevelType w:val="hybridMultilevel"/>
    <w:tmpl w:val="094E58D4"/>
    <w:lvl w:ilvl="0" w:tplc="376A6D42">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3D20895"/>
    <w:multiLevelType w:val="hybridMultilevel"/>
    <w:tmpl w:val="A13E2E26"/>
    <w:lvl w:ilvl="0" w:tplc="244A719A">
      <w:start w:val="1"/>
      <w:numFmt w:val="decimal"/>
      <w:lvlText w:val="2.%1."/>
      <w:lvlJc w:val="left"/>
      <w:pPr>
        <w:ind w:left="1440" w:hanging="360"/>
      </w:pPr>
    </w:lvl>
    <w:lvl w:ilvl="1" w:tplc="B7D89014">
      <w:start w:val="1"/>
      <w:numFmt w:val="decimal"/>
      <w:lvlText w:val="2.1.%2."/>
      <w:lvlJc w:val="left"/>
      <w:pPr>
        <w:ind w:left="2160" w:hanging="360"/>
      </w:pPr>
      <w:rPr>
        <w:b w:val="0"/>
      </w:r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4" w15:restartNumberingAfterBreak="0">
    <w:nsid w:val="4B780EE7"/>
    <w:multiLevelType w:val="multilevel"/>
    <w:tmpl w:val="405EB19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9C2F42"/>
    <w:multiLevelType w:val="hybridMultilevel"/>
    <w:tmpl w:val="518A7520"/>
    <w:lvl w:ilvl="0" w:tplc="625A6FFC">
      <w:start w:val="5"/>
      <w:numFmt w:val="decimal"/>
      <w:lvlText w:val="3.%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F250908"/>
    <w:multiLevelType w:val="multilevel"/>
    <w:tmpl w:val="3E3266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F504D69"/>
    <w:multiLevelType w:val="multilevel"/>
    <w:tmpl w:val="D1A2B8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07B2398"/>
    <w:multiLevelType w:val="hybridMultilevel"/>
    <w:tmpl w:val="FA74C02E"/>
    <w:lvl w:ilvl="0" w:tplc="2E442AF0">
      <w:start w:val="1"/>
      <w:numFmt w:val="decimal"/>
      <w:lvlText w:val="4.3.%1."/>
      <w:lvlJc w:val="left"/>
      <w:pPr>
        <w:ind w:left="2145" w:hanging="360"/>
      </w:pPr>
    </w:lvl>
    <w:lvl w:ilvl="1" w:tplc="04260019">
      <w:start w:val="1"/>
      <w:numFmt w:val="lowerLetter"/>
      <w:lvlText w:val="%2."/>
      <w:lvlJc w:val="left"/>
      <w:pPr>
        <w:ind w:left="2865" w:hanging="360"/>
      </w:pPr>
    </w:lvl>
    <w:lvl w:ilvl="2" w:tplc="0426001B">
      <w:start w:val="1"/>
      <w:numFmt w:val="lowerRoman"/>
      <w:lvlText w:val="%3."/>
      <w:lvlJc w:val="right"/>
      <w:pPr>
        <w:ind w:left="3585" w:hanging="180"/>
      </w:pPr>
    </w:lvl>
    <w:lvl w:ilvl="3" w:tplc="0426000F">
      <w:start w:val="1"/>
      <w:numFmt w:val="decimal"/>
      <w:lvlText w:val="%4."/>
      <w:lvlJc w:val="left"/>
      <w:pPr>
        <w:ind w:left="4305" w:hanging="360"/>
      </w:pPr>
    </w:lvl>
    <w:lvl w:ilvl="4" w:tplc="04260019">
      <w:start w:val="1"/>
      <w:numFmt w:val="lowerLetter"/>
      <w:lvlText w:val="%5."/>
      <w:lvlJc w:val="left"/>
      <w:pPr>
        <w:ind w:left="5025" w:hanging="360"/>
      </w:pPr>
    </w:lvl>
    <w:lvl w:ilvl="5" w:tplc="0426001B">
      <w:start w:val="1"/>
      <w:numFmt w:val="lowerRoman"/>
      <w:lvlText w:val="%6."/>
      <w:lvlJc w:val="right"/>
      <w:pPr>
        <w:ind w:left="5745" w:hanging="180"/>
      </w:pPr>
    </w:lvl>
    <w:lvl w:ilvl="6" w:tplc="0426000F">
      <w:start w:val="1"/>
      <w:numFmt w:val="decimal"/>
      <w:lvlText w:val="%7."/>
      <w:lvlJc w:val="left"/>
      <w:pPr>
        <w:ind w:left="6465" w:hanging="360"/>
      </w:pPr>
    </w:lvl>
    <w:lvl w:ilvl="7" w:tplc="04260019">
      <w:start w:val="1"/>
      <w:numFmt w:val="lowerLetter"/>
      <w:lvlText w:val="%8."/>
      <w:lvlJc w:val="left"/>
      <w:pPr>
        <w:ind w:left="7185" w:hanging="360"/>
      </w:pPr>
    </w:lvl>
    <w:lvl w:ilvl="8" w:tplc="0426001B">
      <w:start w:val="1"/>
      <w:numFmt w:val="lowerRoman"/>
      <w:lvlText w:val="%9."/>
      <w:lvlJc w:val="right"/>
      <w:pPr>
        <w:ind w:left="7905" w:hanging="180"/>
      </w:pPr>
    </w:lvl>
  </w:abstractNum>
  <w:abstractNum w:abstractNumId="29"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4431841"/>
    <w:multiLevelType w:val="hybridMultilevel"/>
    <w:tmpl w:val="B4E68BB4"/>
    <w:lvl w:ilvl="0" w:tplc="03B0C3D0">
      <w:start w:val="1"/>
      <w:numFmt w:val="decimal"/>
      <w:lvlText w:val="%1."/>
      <w:lvlJc w:val="left"/>
      <w:pPr>
        <w:ind w:left="1140" w:hanging="360"/>
      </w:pPr>
    </w:lvl>
    <w:lvl w:ilvl="1" w:tplc="82045164" w:tentative="1">
      <w:start w:val="1"/>
      <w:numFmt w:val="lowerLetter"/>
      <w:lvlText w:val="%2."/>
      <w:lvlJc w:val="left"/>
      <w:pPr>
        <w:ind w:left="1860" w:hanging="360"/>
      </w:pPr>
    </w:lvl>
    <w:lvl w:ilvl="2" w:tplc="CCD0FF4E" w:tentative="1">
      <w:start w:val="1"/>
      <w:numFmt w:val="lowerRoman"/>
      <w:lvlText w:val="%3."/>
      <w:lvlJc w:val="right"/>
      <w:pPr>
        <w:ind w:left="2580" w:hanging="180"/>
      </w:pPr>
    </w:lvl>
    <w:lvl w:ilvl="3" w:tplc="E0DC1C52" w:tentative="1">
      <w:start w:val="1"/>
      <w:numFmt w:val="decimal"/>
      <w:lvlText w:val="%4."/>
      <w:lvlJc w:val="left"/>
      <w:pPr>
        <w:ind w:left="3300" w:hanging="360"/>
      </w:pPr>
    </w:lvl>
    <w:lvl w:ilvl="4" w:tplc="FA7AC898" w:tentative="1">
      <w:start w:val="1"/>
      <w:numFmt w:val="lowerLetter"/>
      <w:lvlText w:val="%5."/>
      <w:lvlJc w:val="left"/>
      <w:pPr>
        <w:ind w:left="4020" w:hanging="360"/>
      </w:pPr>
    </w:lvl>
    <w:lvl w:ilvl="5" w:tplc="21CCF93E" w:tentative="1">
      <w:start w:val="1"/>
      <w:numFmt w:val="lowerRoman"/>
      <w:lvlText w:val="%6."/>
      <w:lvlJc w:val="right"/>
      <w:pPr>
        <w:ind w:left="4740" w:hanging="180"/>
      </w:pPr>
    </w:lvl>
    <w:lvl w:ilvl="6" w:tplc="4E884296" w:tentative="1">
      <w:start w:val="1"/>
      <w:numFmt w:val="decimal"/>
      <w:lvlText w:val="%7."/>
      <w:lvlJc w:val="left"/>
      <w:pPr>
        <w:ind w:left="5460" w:hanging="360"/>
      </w:pPr>
    </w:lvl>
    <w:lvl w:ilvl="7" w:tplc="DA581A76" w:tentative="1">
      <w:start w:val="1"/>
      <w:numFmt w:val="lowerLetter"/>
      <w:lvlText w:val="%8."/>
      <w:lvlJc w:val="left"/>
      <w:pPr>
        <w:ind w:left="6180" w:hanging="360"/>
      </w:pPr>
    </w:lvl>
    <w:lvl w:ilvl="8" w:tplc="6BC6237A" w:tentative="1">
      <w:start w:val="1"/>
      <w:numFmt w:val="lowerRoman"/>
      <w:lvlText w:val="%9."/>
      <w:lvlJc w:val="right"/>
      <w:pPr>
        <w:ind w:left="6900" w:hanging="180"/>
      </w:pPr>
    </w:lvl>
  </w:abstractNum>
  <w:abstractNum w:abstractNumId="32"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D442ABB"/>
    <w:multiLevelType w:val="hybridMultilevel"/>
    <w:tmpl w:val="24D20F0E"/>
    <w:lvl w:ilvl="0" w:tplc="B94AC0B6">
      <w:start w:val="1"/>
      <w:numFmt w:val="decimal"/>
      <w:lvlText w:val="7.2.%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7" w15:restartNumberingAfterBreak="0">
    <w:nsid w:val="71855C26"/>
    <w:multiLevelType w:val="hybridMultilevel"/>
    <w:tmpl w:val="B1489092"/>
    <w:lvl w:ilvl="0" w:tplc="EE84CE36">
      <w:start w:val="1"/>
      <w:numFmt w:val="decimal"/>
      <w:lvlText w:val="6.%1."/>
      <w:lvlJc w:val="left"/>
      <w:pPr>
        <w:ind w:left="21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9A1580E"/>
    <w:multiLevelType w:val="hybridMultilevel"/>
    <w:tmpl w:val="0C767BB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BF54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3B2C79"/>
    <w:multiLevelType w:val="hybridMultilevel"/>
    <w:tmpl w:val="68EECA44"/>
    <w:lvl w:ilvl="0" w:tplc="6B1C83E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D394F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BE2F16"/>
    <w:multiLevelType w:val="hybridMultilevel"/>
    <w:tmpl w:val="339AE578"/>
    <w:lvl w:ilvl="0" w:tplc="0426000F">
      <w:start w:val="1"/>
      <w:numFmt w:val="decimal"/>
      <w:lvlText w:val="%1."/>
      <w:lvlJc w:val="left"/>
      <w:pPr>
        <w:ind w:left="720" w:hanging="360"/>
      </w:pPr>
      <w:rPr>
        <w:rFonts w:hint="default"/>
      </w:rPr>
    </w:lvl>
    <w:lvl w:ilvl="1" w:tplc="244A719A">
      <w:start w:val="1"/>
      <w:numFmt w:val="decimal"/>
      <w:lvlText w:val="2.%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DE2150A"/>
    <w:multiLevelType w:val="hybridMultilevel"/>
    <w:tmpl w:val="8B500A8A"/>
    <w:lvl w:ilvl="0" w:tplc="23BAFFC0">
      <w:start w:val="1"/>
      <w:numFmt w:val="decimal"/>
      <w:lvlText w:val="%1."/>
      <w:lvlJc w:val="left"/>
      <w:pPr>
        <w:ind w:left="1146" w:hanging="360"/>
      </w:pPr>
    </w:lvl>
    <w:lvl w:ilvl="1" w:tplc="2E68A47C" w:tentative="1">
      <w:start w:val="1"/>
      <w:numFmt w:val="lowerLetter"/>
      <w:lvlText w:val="%2."/>
      <w:lvlJc w:val="left"/>
      <w:pPr>
        <w:ind w:left="1866" w:hanging="360"/>
      </w:pPr>
    </w:lvl>
    <w:lvl w:ilvl="2" w:tplc="CC240230" w:tentative="1">
      <w:start w:val="1"/>
      <w:numFmt w:val="lowerRoman"/>
      <w:lvlText w:val="%3."/>
      <w:lvlJc w:val="right"/>
      <w:pPr>
        <w:ind w:left="2586" w:hanging="180"/>
      </w:pPr>
    </w:lvl>
    <w:lvl w:ilvl="3" w:tplc="43488332" w:tentative="1">
      <w:start w:val="1"/>
      <w:numFmt w:val="decimal"/>
      <w:lvlText w:val="%4."/>
      <w:lvlJc w:val="left"/>
      <w:pPr>
        <w:ind w:left="3306" w:hanging="360"/>
      </w:pPr>
    </w:lvl>
    <w:lvl w:ilvl="4" w:tplc="7F185144" w:tentative="1">
      <w:start w:val="1"/>
      <w:numFmt w:val="lowerLetter"/>
      <w:lvlText w:val="%5."/>
      <w:lvlJc w:val="left"/>
      <w:pPr>
        <w:ind w:left="4026" w:hanging="360"/>
      </w:pPr>
    </w:lvl>
    <w:lvl w:ilvl="5" w:tplc="18DC1BB2" w:tentative="1">
      <w:start w:val="1"/>
      <w:numFmt w:val="lowerRoman"/>
      <w:lvlText w:val="%6."/>
      <w:lvlJc w:val="right"/>
      <w:pPr>
        <w:ind w:left="4746" w:hanging="180"/>
      </w:pPr>
    </w:lvl>
    <w:lvl w:ilvl="6" w:tplc="DE7A6904" w:tentative="1">
      <w:start w:val="1"/>
      <w:numFmt w:val="decimal"/>
      <w:lvlText w:val="%7."/>
      <w:lvlJc w:val="left"/>
      <w:pPr>
        <w:ind w:left="5466" w:hanging="360"/>
      </w:pPr>
    </w:lvl>
    <w:lvl w:ilvl="7" w:tplc="5080BC08" w:tentative="1">
      <w:start w:val="1"/>
      <w:numFmt w:val="lowerLetter"/>
      <w:lvlText w:val="%8."/>
      <w:lvlJc w:val="left"/>
      <w:pPr>
        <w:ind w:left="6186" w:hanging="360"/>
      </w:pPr>
    </w:lvl>
    <w:lvl w:ilvl="8" w:tplc="16368740" w:tentative="1">
      <w:start w:val="1"/>
      <w:numFmt w:val="lowerRoman"/>
      <w:lvlText w:val="%9."/>
      <w:lvlJc w:val="right"/>
      <w:pPr>
        <w:ind w:left="6906" w:hanging="180"/>
      </w:pPr>
    </w:lvl>
  </w:abstractNum>
  <w:num w:numId="1" w16cid:durableId="988485572">
    <w:abstractNumId w:val="45"/>
  </w:num>
  <w:num w:numId="2" w16cid:durableId="294722762">
    <w:abstractNumId w:val="2"/>
  </w:num>
  <w:num w:numId="3" w16cid:durableId="59250387">
    <w:abstractNumId w:val="31"/>
  </w:num>
  <w:num w:numId="4" w16cid:durableId="2871272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554141">
    <w:abstractNumId w:val="17"/>
  </w:num>
  <w:num w:numId="6" w16cid:durableId="1677615445">
    <w:abstractNumId w:val="24"/>
  </w:num>
  <w:num w:numId="7" w16cid:durableId="1620796210">
    <w:abstractNumId w:val="41"/>
  </w:num>
  <w:num w:numId="8" w16cid:durableId="200828353">
    <w:abstractNumId w:val="12"/>
  </w:num>
  <w:num w:numId="9" w16cid:durableId="166403314">
    <w:abstractNumId w:val="18"/>
  </w:num>
  <w:num w:numId="10" w16cid:durableId="728189593">
    <w:abstractNumId w:val="43"/>
  </w:num>
  <w:num w:numId="11" w16cid:durableId="659386954">
    <w:abstractNumId w:val="6"/>
  </w:num>
  <w:num w:numId="12" w16cid:durableId="640114253">
    <w:abstractNumId w:val="1"/>
  </w:num>
  <w:num w:numId="13" w16cid:durableId="407384824">
    <w:abstractNumId w:val="19"/>
  </w:num>
  <w:num w:numId="14" w16cid:durableId="941375952">
    <w:abstractNumId w:val="42"/>
  </w:num>
  <w:num w:numId="15" w16cid:durableId="8514572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03055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69023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446295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60732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209556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76138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36754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49521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2074844">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5908662">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04698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85275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4308142">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2383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5617691">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85192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438285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71393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23874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5529401">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38624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1214499">
    <w:abstractNumId w:val="15"/>
  </w:num>
  <w:num w:numId="38" w16cid:durableId="1907373204">
    <w:abstractNumId w:val="40"/>
  </w:num>
  <w:num w:numId="39" w16cid:durableId="1652906440">
    <w:abstractNumId w:val="23"/>
  </w:num>
  <w:num w:numId="40" w16cid:durableId="718625982">
    <w:abstractNumId w:val="44"/>
  </w:num>
  <w:num w:numId="41" w16cid:durableId="869296689">
    <w:abstractNumId w:val="9"/>
  </w:num>
  <w:num w:numId="42" w16cid:durableId="431783414">
    <w:abstractNumId w:val="8"/>
  </w:num>
  <w:num w:numId="43" w16cid:durableId="569079447">
    <w:abstractNumId w:val="11"/>
  </w:num>
  <w:num w:numId="44" w16cid:durableId="671566645">
    <w:abstractNumId w:val="0"/>
  </w:num>
  <w:num w:numId="45" w16cid:durableId="1792088699">
    <w:abstractNumId w:val="21"/>
  </w:num>
  <w:num w:numId="46" w16cid:durableId="363677453">
    <w:abstractNumId w:val="27"/>
  </w:num>
  <w:num w:numId="47" w16cid:durableId="957135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C9"/>
    <w:rsid w:val="00002991"/>
    <w:rsid w:val="00005F8A"/>
    <w:rsid w:val="000148AE"/>
    <w:rsid w:val="000164B3"/>
    <w:rsid w:val="000205D8"/>
    <w:rsid w:val="00037A78"/>
    <w:rsid w:val="00037DE4"/>
    <w:rsid w:val="00045EDD"/>
    <w:rsid w:val="00047AD1"/>
    <w:rsid w:val="00054D9A"/>
    <w:rsid w:val="00060050"/>
    <w:rsid w:val="000620EC"/>
    <w:rsid w:val="00063C6C"/>
    <w:rsid w:val="00075A57"/>
    <w:rsid w:val="00077FC9"/>
    <w:rsid w:val="00086FE0"/>
    <w:rsid w:val="00094A30"/>
    <w:rsid w:val="000B33D0"/>
    <w:rsid w:val="000B561B"/>
    <w:rsid w:val="000C2504"/>
    <w:rsid w:val="000C27E6"/>
    <w:rsid w:val="000C4867"/>
    <w:rsid w:val="000D00FD"/>
    <w:rsid w:val="000D1600"/>
    <w:rsid w:val="000E0C4B"/>
    <w:rsid w:val="000E4A89"/>
    <w:rsid w:val="000E79D4"/>
    <w:rsid w:val="000F5935"/>
    <w:rsid w:val="00101F5D"/>
    <w:rsid w:val="00103EEF"/>
    <w:rsid w:val="00106928"/>
    <w:rsid w:val="00114129"/>
    <w:rsid w:val="001160C0"/>
    <w:rsid w:val="00127AE7"/>
    <w:rsid w:val="0014470F"/>
    <w:rsid w:val="00151870"/>
    <w:rsid w:val="00154258"/>
    <w:rsid w:val="00156DC1"/>
    <w:rsid w:val="00160B9E"/>
    <w:rsid w:val="00171A11"/>
    <w:rsid w:val="00176875"/>
    <w:rsid w:val="00182DAC"/>
    <w:rsid w:val="00192EFA"/>
    <w:rsid w:val="00196078"/>
    <w:rsid w:val="00196184"/>
    <w:rsid w:val="001A03E6"/>
    <w:rsid w:val="001A6BCD"/>
    <w:rsid w:val="001A7A0B"/>
    <w:rsid w:val="001B2A4E"/>
    <w:rsid w:val="001C41BA"/>
    <w:rsid w:val="001C637E"/>
    <w:rsid w:val="001C7EC8"/>
    <w:rsid w:val="001D5F5B"/>
    <w:rsid w:val="001D7853"/>
    <w:rsid w:val="001E19A9"/>
    <w:rsid w:val="001E3438"/>
    <w:rsid w:val="001E554B"/>
    <w:rsid w:val="001E57A2"/>
    <w:rsid w:val="001F0A8E"/>
    <w:rsid w:val="001F3138"/>
    <w:rsid w:val="001F331C"/>
    <w:rsid w:val="002030D3"/>
    <w:rsid w:val="0020496E"/>
    <w:rsid w:val="0022029C"/>
    <w:rsid w:val="0023691B"/>
    <w:rsid w:val="002520EF"/>
    <w:rsid w:val="00253B0D"/>
    <w:rsid w:val="002540DE"/>
    <w:rsid w:val="00256B7D"/>
    <w:rsid w:val="00270986"/>
    <w:rsid w:val="00285B95"/>
    <w:rsid w:val="0029449A"/>
    <w:rsid w:val="0029467D"/>
    <w:rsid w:val="00295570"/>
    <w:rsid w:val="0029625D"/>
    <w:rsid w:val="002A08B1"/>
    <w:rsid w:val="002A39A7"/>
    <w:rsid w:val="002A743F"/>
    <w:rsid w:val="002A7502"/>
    <w:rsid w:val="002A7C1C"/>
    <w:rsid w:val="002B51B2"/>
    <w:rsid w:val="002B690A"/>
    <w:rsid w:val="002C052F"/>
    <w:rsid w:val="002C2FFC"/>
    <w:rsid w:val="002C3BA5"/>
    <w:rsid w:val="002C3E0E"/>
    <w:rsid w:val="002C4159"/>
    <w:rsid w:val="002C49C1"/>
    <w:rsid w:val="002D2676"/>
    <w:rsid w:val="002D58F1"/>
    <w:rsid w:val="002D5DFE"/>
    <w:rsid w:val="002D7B59"/>
    <w:rsid w:val="002D7EF0"/>
    <w:rsid w:val="002F1171"/>
    <w:rsid w:val="002F48FC"/>
    <w:rsid w:val="0030308A"/>
    <w:rsid w:val="00303104"/>
    <w:rsid w:val="003119CC"/>
    <w:rsid w:val="00314337"/>
    <w:rsid w:val="003236BE"/>
    <w:rsid w:val="003275DE"/>
    <w:rsid w:val="00332052"/>
    <w:rsid w:val="00332271"/>
    <w:rsid w:val="0033337D"/>
    <w:rsid w:val="003371CF"/>
    <w:rsid w:val="00342BCB"/>
    <w:rsid w:val="003514EC"/>
    <w:rsid w:val="003544C1"/>
    <w:rsid w:val="00360B7C"/>
    <w:rsid w:val="00362536"/>
    <w:rsid w:val="0036756F"/>
    <w:rsid w:val="003715E4"/>
    <w:rsid w:val="003726D2"/>
    <w:rsid w:val="003763AC"/>
    <w:rsid w:val="0039206C"/>
    <w:rsid w:val="0039619E"/>
    <w:rsid w:val="003A3091"/>
    <w:rsid w:val="003A6624"/>
    <w:rsid w:val="003B3767"/>
    <w:rsid w:val="003B626E"/>
    <w:rsid w:val="003B7B5A"/>
    <w:rsid w:val="003C21CD"/>
    <w:rsid w:val="003D77B2"/>
    <w:rsid w:val="003F4AB0"/>
    <w:rsid w:val="0040039A"/>
    <w:rsid w:val="00405518"/>
    <w:rsid w:val="00411755"/>
    <w:rsid w:val="00412E9B"/>
    <w:rsid w:val="004145B1"/>
    <w:rsid w:val="004160B9"/>
    <w:rsid w:val="004334CE"/>
    <w:rsid w:val="004344ED"/>
    <w:rsid w:val="00452533"/>
    <w:rsid w:val="0045292D"/>
    <w:rsid w:val="004543A1"/>
    <w:rsid w:val="00460829"/>
    <w:rsid w:val="00460D9B"/>
    <w:rsid w:val="00463F67"/>
    <w:rsid w:val="00464B99"/>
    <w:rsid w:val="00483B19"/>
    <w:rsid w:val="00487CD8"/>
    <w:rsid w:val="004A185A"/>
    <w:rsid w:val="004A4210"/>
    <w:rsid w:val="004B0829"/>
    <w:rsid w:val="004B1626"/>
    <w:rsid w:val="004B3BC9"/>
    <w:rsid w:val="004B6609"/>
    <w:rsid w:val="004B7E92"/>
    <w:rsid w:val="004C391B"/>
    <w:rsid w:val="004C3D62"/>
    <w:rsid w:val="004C79D6"/>
    <w:rsid w:val="004D1760"/>
    <w:rsid w:val="004D31DC"/>
    <w:rsid w:val="004D3B04"/>
    <w:rsid w:val="004E7F1F"/>
    <w:rsid w:val="004E7F94"/>
    <w:rsid w:val="004F1E87"/>
    <w:rsid w:val="00500731"/>
    <w:rsid w:val="00506662"/>
    <w:rsid w:val="00517B1E"/>
    <w:rsid w:val="005325F9"/>
    <w:rsid w:val="005328B4"/>
    <w:rsid w:val="005365E9"/>
    <w:rsid w:val="00536E80"/>
    <w:rsid w:val="005379FF"/>
    <w:rsid w:val="005455CD"/>
    <w:rsid w:val="00546312"/>
    <w:rsid w:val="00546A41"/>
    <w:rsid w:val="00553EB2"/>
    <w:rsid w:val="00560312"/>
    <w:rsid w:val="0056079A"/>
    <w:rsid w:val="00563FC4"/>
    <w:rsid w:val="00581382"/>
    <w:rsid w:val="005818C7"/>
    <w:rsid w:val="00583ED6"/>
    <w:rsid w:val="00583FB3"/>
    <w:rsid w:val="00590478"/>
    <w:rsid w:val="005A3734"/>
    <w:rsid w:val="005A6B82"/>
    <w:rsid w:val="005B2332"/>
    <w:rsid w:val="005B4452"/>
    <w:rsid w:val="005C0067"/>
    <w:rsid w:val="005C4D3C"/>
    <w:rsid w:val="005D25BC"/>
    <w:rsid w:val="005D3C1F"/>
    <w:rsid w:val="005D65C1"/>
    <w:rsid w:val="005E5A17"/>
    <w:rsid w:val="0060068C"/>
    <w:rsid w:val="00603659"/>
    <w:rsid w:val="00621B54"/>
    <w:rsid w:val="00623128"/>
    <w:rsid w:val="00625569"/>
    <w:rsid w:val="0063157D"/>
    <w:rsid w:val="00632619"/>
    <w:rsid w:val="00635265"/>
    <w:rsid w:val="00663391"/>
    <w:rsid w:val="00664356"/>
    <w:rsid w:val="00664746"/>
    <w:rsid w:val="00665541"/>
    <w:rsid w:val="00676B06"/>
    <w:rsid w:val="00676F95"/>
    <w:rsid w:val="00677BCD"/>
    <w:rsid w:val="006806B7"/>
    <w:rsid w:val="00682454"/>
    <w:rsid w:val="0068278B"/>
    <w:rsid w:val="00692824"/>
    <w:rsid w:val="0069641E"/>
    <w:rsid w:val="006B0962"/>
    <w:rsid w:val="006B0AE7"/>
    <w:rsid w:val="006B45D6"/>
    <w:rsid w:val="006B5AC5"/>
    <w:rsid w:val="006C6E55"/>
    <w:rsid w:val="006E2939"/>
    <w:rsid w:val="006E348A"/>
    <w:rsid w:val="006E63D5"/>
    <w:rsid w:val="006F0FEB"/>
    <w:rsid w:val="006F52FF"/>
    <w:rsid w:val="006F7AA3"/>
    <w:rsid w:val="006F7B1B"/>
    <w:rsid w:val="00703A8E"/>
    <w:rsid w:val="00724B6F"/>
    <w:rsid w:val="00724C03"/>
    <w:rsid w:val="007306DD"/>
    <w:rsid w:val="00733567"/>
    <w:rsid w:val="007710C1"/>
    <w:rsid w:val="00777CDE"/>
    <w:rsid w:val="007832BA"/>
    <w:rsid w:val="00790AF8"/>
    <w:rsid w:val="00790F26"/>
    <w:rsid w:val="00791008"/>
    <w:rsid w:val="00794855"/>
    <w:rsid w:val="007A6F05"/>
    <w:rsid w:val="007B4C9F"/>
    <w:rsid w:val="007B4CEE"/>
    <w:rsid w:val="007B50B9"/>
    <w:rsid w:val="007B6B6C"/>
    <w:rsid w:val="007C1043"/>
    <w:rsid w:val="007C22B7"/>
    <w:rsid w:val="007D24B5"/>
    <w:rsid w:val="007E2F00"/>
    <w:rsid w:val="00806290"/>
    <w:rsid w:val="00807B81"/>
    <w:rsid w:val="008171C2"/>
    <w:rsid w:val="00817A24"/>
    <w:rsid w:val="00833372"/>
    <w:rsid w:val="008405CB"/>
    <w:rsid w:val="00840D8E"/>
    <w:rsid w:val="00857CA7"/>
    <w:rsid w:val="00863C66"/>
    <w:rsid w:val="00882D09"/>
    <w:rsid w:val="00886DBF"/>
    <w:rsid w:val="0089191E"/>
    <w:rsid w:val="00892EC0"/>
    <w:rsid w:val="008A318F"/>
    <w:rsid w:val="008B17B1"/>
    <w:rsid w:val="008B7548"/>
    <w:rsid w:val="008B7854"/>
    <w:rsid w:val="008C4FC8"/>
    <w:rsid w:val="008C5FDD"/>
    <w:rsid w:val="008D081D"/>
    <w:rsid w:val="008E0E02"/>
    <w:rsid w:val="008E2F2C"/>
    <w:rsid w:val="008E7008"/>
    <w:rsid w:val="008F0BDC"/>
    <w:rsid w:val="008F2CE1"/>
    <w:rsid w:val="009043B6"/>
    <w:rsid w:val="00906DC7"/>
    <w:rsid w:val="0091282D"/>
    <w:rsid w:val="00912FA1"/>
    <w:rsid w:val="00916819"/>
    <w:rsid w:val="009214CF"/>
    <w:rsid w:val="00924E33"/>
    <w:rsid w:val="00924F70"/>
    <w:rsid w:val="00931094"/>
    <w:rsid w:val="0094410A"/>
    <w:rsid w:val="009464FD"/>
    <w:rsid w:val="009528B3"/>
    <w:rsid w:val="009530B8"/>
    <w:rsid w:val="0095690A"/>
    <w:rsid w:val="009741F2"/>
    <w:rsid w:val="00975F70"/>
    <w:rsid w:val="00977430"/>
    <w:rsid w:val="009819DA"/>
    <w:rsid w:val="00990024"/>
    <w:rsid w:val="00993B60"/>
    <w:rsid w:val="00994D02"/>
    <w:rsid w:val="009A3166"/>
    <w:rsid w:val="009B3382"/>
    <w:rsid w:val="009C5FFD"/>
    <w:rsid w:val="009D2D7B"/>
    <w:rsid w:val="009D41D9"/>
    <w:rsid w:val="009E3844"/>
    <w:rsid w:val="009E7FD6"/>
    <w:rsid w:val="009F28DE"/>
    <w:rsid w:val="009F4D18"/>
    <w:rsid w:val="009F5460"/>
    <w:rsid w:val="00A0596E"/>
    <w:rsid w:val="00A10DA9"/>
    <w:rsid w:val="00A132C0"/>
    <w:rsid w:val="00A21537"/>
    <w:rsid w:val="00A2289B"/>
    <w:rsid w:val="00A22CCA"/>
    <w:rsid w:val="00A34163"/>
    <w:rsid w:val="00A34EE1"/>
    <w:rsid w:val="00A354DE"/>
    <w:rsid w:val="00A3566A"/>
    <w:rsid w:val="00A41DAB"/>
    <w:rsid w:val="00A445C8"/>
    <w:rsid w:val="00A464CA"/>
    <w:rsid w:val="00A523AC"/>
    <w:rsid w:val="00A61B01"/>
    <w:rsid w:val="00A6278C"/>
    <w:rsid w:val="00A63224"/>
    <w:rsid w:val="00A63648"/>
    <w:rsid w:val="00A6437D"/>
    <w:rsid w:val="00A80B4C"/>
    <w:rsid w:val="00A865F0"/>
    <w:rsid w:val="00A914FC"/>
    <w:rsid w:val="00A92198"/>
    <w:rsid w:val="00A9311C"/>
    <w:rsid w:val="00AA0EBB"/>
    <w:rsid w:val="00AA4C72"/>
    <w:rsid w:val="00AA6302"/>
    <w:rsid w:val="00AB2146"/>
    <w:rsid w:val="00AB2CDB"/>
    <w:rsid w:val="00AB3BF0"/>
    <w:rsid w:val="00AB647D"/>
    <w:rsid w:val="00AC32DE"/>
    <w:rsid w:val="00AC3FE7"/>
    <w:rsid w:val="00AC666A"/>
    <w:rsid w:val="00AC7246"/>
    <w:rsid w:val="00AD0856"/>
    <w:rsid w:val="00AD673D"/>
    <w:rsid w:val="00AE1A90"/>
    <w:rsid w:val="00AE79F2"/>
    <w:rsid w:val="00AF39CA"/>
    <w:rsid w:val="00AF6F69"/>
    <w:rsid w:val="00B11969"/>
    <w:rsid w:val="00B15C14"/>
    <w:rsid w:val="00B26619"/>
    <w:rsid w:val="00B27944"/>
    <w:rsid w:val="00B319D1"/>
    <w:rsid w:val="00B32A7A"/>
    <w:rsid w:val="00B34FD5"/>
    <w:rsid w:val="00B45332"/>
    <w:rsid w:val="00B45E70"/>
    <w:rsid w:val="00B536E3"/>
    <w:rsid w:val="00B67F23"/>
    <w:rsid w:val="00B7281A"/>
    <w:rsid w:val="00B764AC"/>
    <w:rsid w:val="00B97718"/>
    <w:rsid w:val="00BA198C"/>
    <w:rsid w:val="00BA2D0B"/>
    <w:rsid w:val="00BC329E"/>
    <w:rsid w:val="00BD26C6"/>
    <w:rsid w:val="00BD5549"/>
    <w:rsid w:val="00BD5664"/>
    <w:rsid w:val="00BF33C1"/>
    <w:rsid w:val="00BF553A"/>
    <w:rsid w:val="00C001A6"/>
    <w:rsid w:val="00C0089C"/>
    <w:rsid w:val="00C00F71"/>
    <w:rsid w:val="00C03D1E"/>
    <w:rsid w:val="00C11F5C"/>
    <w:rsid w:val="00C16AF5"/>
    <w:rsid w:val="00C30AF0"/>
    <w:rsid w:val="00C31BA6"/>
    <w:rsid w:val="00C33187"/>
    <w:rsid w:val="00C3349F"/>
    <w:rsid w:val="00C41AF5"/>
    <w:rsid w:val="00C4363E"/>
    <w:rsid w:val="00C446B6"/>
    <w:rsid w:val="00C4608D"/>
    <w:rsid w:val="00C64D0B"/>
    <w:rsid w:val="00C65D84"/>
    <w:rsid w:val="00C721A8"/>
    <w:rsid w:val="00C73D91"/>
    <w:rsid w:val="00C83EDA"/>
    <w:rsid w:val="00C845A6"/>
    <w:rsid w:val="00C8579F"/>
    <w:rsid w:val="00C92D8D"/>
    <w:rsid w:val="00C97154"/>
    <w:rsid w:val="00CA0055"/>
    <w:rsid w:val="00CA7AB7"/>
    <w:rsid w:val="00CB2B2C"/>
    <w:rsid w:val="00CC1D5F"/>
    <w:rsid w:val="00CC6625"/>
    <w:rsid w:val="00CC6E0E"/>
    <w:rsid w:val="00CE3DBD"/>
    <w:rsid w:val="00D00164"/>
    <w:rsid w:val="00D0227B"/>
    <w:rsid w:val="00D03CA9"/>
    <w:rsid w:val="00D05F38"/>
    <w:rsid w:val="00D06139"/>
    <w:rsid w:val="00D112BD"/>
    <w:rsid w:val="00D12EAB"/>
    <w:rsid w:val="00D227DF"/>
    <w:rsid w:val="00D34B41"/>
    <w:rsid w:val="00D47C5E"/>
    <w:rsid w:val="00D47E74"/>
    <w:rsid w:val="00D547BB"/>
    <w:rsid w:val="00D77279"/>
    <w:rsid w:val="00D81C7F"/>
    <w:rsid w:val="00D822E9"/>
    <w:rsid w:val="00D93511"/>
    <w:rsid w:val="00D94F2B"/>
    <w:rsid w:val="00D952F2"/>
    <w:rsid w:val="00DA25C0"/>
    <w:rsid w:val="00DA51C3"/>
    <w:rsid w:val="00DA7642"/>
    <w:rsid w:val="00DA76A7"/>
    <w:rsid w:val="00DB0890"/>
    <w:rsid w:val="00DB6371"/>
    <w:rsid w:val="00DC07A0"/>
    <w:rsid w:val="00DC14C6"/>
    <w:rsid w:val="00DC6587"/>
    <w:rsid w:val="00DD5F76"/>
    <w:rsid w:val="00DD62AB"/>
    <w:rsid w:val="00DD653E"/>
    <w:rsid w:val="00DE2C9E"/>
    <w:rsid w:val="00DF0BEB"/>
    <w:rsid w:val="00E0021C"/>
    <w:rsid w:val="00E0533A"/>
    <w:rsid w:val="00E07D4A"/>
    <w:rsid w:val="00E1034B"/>
    <w:rsid w:val="00E10D65"/>
    <w:rsid w:val="00E21E2C"/>
    <w:rsid w:val="00E22164"/>
    <w:rsid w:val="00E2346F"/>
    <w:rsid w:val="00E31384"/>
    <w:rsid w:val="00E36C8D"/>
    <w:rsid w:val="00E41E42"/>
    <w:rsid w:val="00E47F9A"/>
    <w:rsid w:val="00E63899"/>
    <w:rsid w:val="00E72C2E"/>
    <w:rsid w:val="00E84E5E"/>
    <w:rsid w:val="00E95CE4"/>
    <w:rsid w:val="00E964AD"/>
    <w:rsid w:val="00EA56DB"/>
    <w:rsid w:val="00EA7AEE"/>
    <w:rsid w:val="00EB7F33"/>
    <w:rsid w:val="00EC00B7"/>
    <w:rsid w:val="00EC4397"/>
    <w:rsid w:val="00ED4F93"/>
    <w:rsid w:val="00ED6DDE"/>
    <w:rsid w:val="00EE5F7D"/>
    <w:rsid w:val="00EF1FE2"/>
    <w:rsid w:val="00EF22D3"/>
    <w:rsid w:val="00EF2C1D"/>
    <w:rsid w:val="00EF2E24"/>
    <w:rsid w:val="00EF3800"/>
    <w:rsid w:val="00EF3D67"/>
    <w:rsid w:val="00F108E7"/>
    <w:rsid w:val="00F12A22"/>
    <w:rsid w:val="00F15087"/>
    <w:rsid w:val="00F17FA6"/>
    <w:rsid w:val="00F30FCA"/>
    <w:rsid w:val="00F33779"/>
    <w:rsid w:val="00F4329D"/>
    <w:rsid w:val="00F436B0"/>
    <w:rsid w:val="00F441AF"/>
    <w:rsid w:val="00F553D0"/>
    <w:rsid w:val="00F6169E"/>
    <w:rsid w:val="00F665BC"/>
    <w:rsid w:val="00F804ED"/>
    <w:rsid w:val="00F80A19"/>
    <w:rsid w:val="00F8316A"/>
    <w:rsid w:val="00F849AA"/>
    <w:rsid w:val="00F87BFD"/>
    <w:rsid w:val="00F93659"/>
    <w:rsid w:val="00FA2D61"/>
    <w:rsid w:val="00FA300D"/>
    <w:rsid w:val="00FA4C1F"/>
    <w:rsid w:val="00FB23C5"/>
    <w:rsid w:val="00FC014A"/>
    <w:rsid w:val="00FC28E4"/>
    <w:rsid w:val="00FD22B9"/>
    <w:rsid w:val="00FD3E8B"/>
    <w:rsid w:val="00FD4963"/>
    <w:rsid w:val="00FF21CE"/>
    <w:rsid w:val="00FF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83E7"/>
  <w15:docId w15:val="{FB58EB34-F74F-48F8-9B29-8C54E2EA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7FC9"/>
    <w:pPr>
      <w:spacing w:after="0" w:line="240" w:lineRule="auto"/>
    </w:pPr>
    <w:rPr>
      <w:rFonts w:ascii="Times New Roman" w:eastAsia="Times New Roman" w:hAnsi="Times New Roman" w:cs="Times New Roman"/>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qFormat/>
    <w:rsid w:val="00077FC9"/>
    <w:pPr>
      <w:ind w:left="720"/>
      <w:contextualSpacing/>
    </w:pPr>
  </w:style>
  <w:style w:type="character" w:styleId="Hipersaite">
    <w:name w:val="Hyperlink"/>
    <w:basedOn w:val="Noklusjumarindkopasfonts"/>
    <w:uiPriority w:val="99"/>
    <w:unhideWhenUsed/>
    <w:rsid w:val="001A6BCD"/>
    <w:rPr>
      <w:color w:val="0000FF" w:themeColor="hyperlink"/>
      <w:u w:val="single"/>
    </w:rPr>
  </w:style>
  <w:style w:type="paragraph" w:styleId="Balonteksts">
    <w:name w:val="Balloon Text"/>
    <w:basedOn w:val="Parasts"/>
    <w:link w:val="BalontekstsRakstz"/>
    <w:uiPriority w:val="99"/>
    <w:semiHidden/>
    <w:unhideWhenUsed/>
    <w:rsid w:val="001A6BC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A6BCD"/>
    <w:rPr>
      <w:rFonts w:ascii="Tahoma" w:eastAsia="Times New Roman" w:hAnsi="Tahoma" w:cs="Tahoma"/>
      <w:sz w:val="16"/>
      <w:szCs w:val="16"/>
    </w:rPr>
  </w:style>
  <w:style w:type="paragraph" w:styleId="Prskatjums">
    <w:name w:val="Revision"/>
    <w:hidden/>
    <w:uiPriority w:val="99"/>
    <w:semiHidden/>
    <w:rsid w:val="00663391"/>
    <w:pPr>
      <w:spacing w:after="0" w:line="240" w:lineRule="auto"/>
    </w:pPr>
    <w:rPr>
      <w:rFonts w:ascii="Times New Roman" w:eastAsia="Times New Roman" w:hAnsi="Times New Roman" w:cs="Times New Roman"/>
      <w:sz w:val="24"/>
      <w:szCs w:val="24"/>
      <w:lang w:val="lv-LV"/>
    </w:rPr>
  </w:style>
  <w:style w:type="paragraph" w:styleId="Beiguvresteksts">
    <w:name w:val="endnote text"/>
    <w:basedOn w:val="Parasts"/>
    <w:link w:val="BeiguvrestekstsRakstz"/>
    <w:uiPriority w:val="99"/>
    <w:semiHidden/>
    <w:unhideWhenUsed/>
    <w:rsid w:val="00464B99"/>
    <w:rPr>
      <w:sz w:val="20"/>
      <w:szCs w:val="20"/>
    </w:rPr>
  </w:style>
  <w:style w:type="character" w:customStyle="1" w:styleId="BeiguvrestekstsRakstz">
    <w:name w:val="Beigu vēres teksts Rakstz."/>
    <w:basedOn w:val="Noklusjumarindkopasfonts"/>
    <w:link w:val="Beiguvresteksts"/>
    <w:uiPriority w:val="99"/>
    <w:semiHidden/>
    <w:rsid w:val="00464B99"/>
    <w:rPr>
      <w:rFonts w:ascii="Times New Roman" w:eastAsia="Times New Roman" w:hAnsi="Times New Roman" w:cs="Times New Roman"/>
      <w:sz w:val="20"/>
      <w:szCs w:val="20"/>
      <w:lang w:val="lv-LV"/>
    </w:rPr>
  </w:style>
  <w:style w:type="character" w:styleId="Beiguvresatsauce">
    <w:name w:val="endnote reference"/>
    <w:basedOn w:val="Noklusjumarindkopasfonts"/>
    <w:uiPriority w:val="99"/>
    <w:semiHidden/>
    <w:unhideWhenUsed/>
    <w:rsid w:val="00464B99"/>
    <w:rPr>
      <w:vertAlign w:val="superscript"/>
    </w:rPr>
  </w:style>
  <w:style w:type="paragraph" w:customStyle="1" w:styleId="Parasts1">
    <w:name w:val="Parasts1"/>
    <w:rsid w:val="00FB23C5"/>
    <w:pPr>
      <w:suppressAutoHyphens/>
      <w:autoSpaceDN w:val="0"/>
      <w:spacing w:after="160" w:line="249" w:lineRule="auto"/>
    </w:pPr>
    <w:rPr>
      <w:rFonts w:ascii="Calibri" w:eastAsia="Calibri" w:hAnsi="Calibri" w:cs="Times New Roman"/>
    </w:rPr>
  </w:style>
  <w:style w:type="character" w:customStyle="1" w:styleId="Noklusjumarindkopasfonts1">
    <w:name w:val="Noklusējuma rindkopas fonts1"/>
    <w:rsid w:val="00FB23C5"/>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semiHidden/>
    <w:locked/>
    <w:rsid w:val="00F17FA6"/>
    <w:rPr>
      <w:rFonts w:ascii="Calibri" w:eastAsia="Calibri" w:hAnsi="Calibri" w:cs="Times New Roman"/>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semiHidden/>
    <w:unhideWhenUsed/>
    <w:qFormat/>
    <w:rsid w:val="00F17FA6"/>
    <w:pPr>
      <w:widowControl w:val="0"/>
    </w:pPr>
    <w:rPr>
      <w:rFonts w:ascii="Calibri" w:eastAsia="Calibri" w:hAnsi="Calibri"/>
      <w:sz w:val="20"/>
      <w:szCs w:val="20"/>
      <w:lang w:val="en-US"/>
    </w:rPr>
  </w:style>
  <w:style w:type="character" w:customStyle="1" w:styleId="VrestekstsRakstz1">
    <w:name w:val="Vēres teksts Rakstz.1"/>
    <w:basedOn w:val="Noklusjumarindkopasfonts"/>
    <w:uiPriority w:val="99"/>
    <w:semiHidden/>
    <w:rsid w:val="00F17FA6"/>
    <w:rPr>
      <w:rFonts w:ascii="Times New Roman" w:eastAsia="Times New Roman" w:hAnsi="Times New Roman" w:cs="Times New Roman"/>
      <w:sz w:val="20"/>
      <w:szCs w:val="20"/>
      <w:lang w:val="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F17FA6"/>
    <w:rPr>
      <w:rFonts w:ascii="Times New Roman" w:eastAsia="Times New Roman" w:hAnsi="Times New Roman" w:cs="Times New Roman"/>
      <w:sz w:val="24"/>
      <w:szCs w:val="24"/>
      <w:lang w:val="lv-LV"/>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F17FA6"/>
    <w:rPr>
      <w:vertAlign w:val="superscript"/>
    </w:rPr>
  </w:style>
  <w:style w:type="paragraph" w:customStyle="1" w:styleId="CharCharCharChar">
    <w:name w:val="Char Char Char Char"/>
    <w:aliases w:val="Char2"/>
    <w:basedOn w:val="Parasts"/>
    <w:next w:val="Parasts"/>
    <w:link w:val="Vresatsauce"/>
    <w:uiPriority w:val="99"/>
    <w:semiHidden/>
    <w:rsid w:val="00F17FA6"/>
    <w:pPr>
      <w:keepNext/>
      <w:keepLines/>
      <w:spacing w:before="120" w:after="160" w:line="240" w:lineRule="exact"/>
      <w:jc w:val="both"/>
      <w:outlineLvl w:val="0"/>
    </w:pPr>
    <w:rPr>
      <w:rFonts w:asciiTheme="minorHAnsi" w:eastAsiaTheme="minorHAnsi" w:hAnsiTheme="minorHAnsi" w:cstheme="minorBidi"/>
      <w:sz w:val="22"/>
      <w:szCs w:val="22"/>
      <w:vertAlign w:val="superscript"/>
      <w:lang w:val="en-US"/>
    </w:rPr>
  </w:style>
  <w:style w:type="paragraph" w:styleId="Paraststmeklis">
    <w:name w:val="Normal (Web)"/>
    <w:basedOn w:val="Parasts"/>
    <w:uiPriority w:val="99"/>
    <w:semiHidden/>
    <w:unhideWhenUsed/>
    <w:rsid w:val="00AC32DE"/>
    <w:pPr>
      <w:spacing w:before="100" w:beforeAutospacing="1" w:after="100" w:afterAutospacing="1"/>
    </w:pPr>
    <w:rPr>
      <w:lang w:eastAsia="lv-LV"/>
    </w:rPr>
  </w:style>
  <w:style w:type="character" w:customStyle="1" w:styleId="Neatrisintapieminana1">
    <w:name w:val="Neatrisināta pieminēšana1"/>
    <w:basedOn w:val="Noklusjumarindkopasfonts"/>
    <w:uiPriority w:val="99"/>
    <w:semiHidden/>
    <w:unhideWhenUsed/>
    <w:rsid w:val="00127AE7"/>
    <w:rPr>
      <w:color w:val="605E5C"/>
      <w:shd w:val="clear" w:color="auto" w:fill="E1DFDD"/>
    </w:rPr>
  </w:style>
  <w:style w:type="character" w:styleId="Komentraatsauce">
    <w:name w:val="annotation reference"/>
    <w:basedOn w:val="Noklusjumarindkopasfonts"/>
    <w:uiPriority w:val="99"/>
    <w:semiHidden/>
    <w:unhideWhenUsed/>
    <w:rsid w:val="003763AC"/>
    <w:rPr>
      <w:sz w:val="16"/>
      <w:szCs w:val="16"/>
    </w:rPr>
  </w:style>
  <w:style w:type="paragraph" w:styleId="Komentrateksts">
    <w:name w:val="annotation text"/>
    <w:basedOn w:val="Parasts"/>
    <w:link w:val="KomentratekstsRakstz"/>
    <w:uiPriority w:val="99"/>
    <w:semiHidden/>
    <w:unhideWhenUsed/>
    <w:rsid w:val="003763AC"/>
    <w:rPr>
      <w:sz w:val="20"/>
      <w:szCs w:val="20"/>
    </w:rPr>
  </w:style>
  <w:style w:type="character" w:customStyle="1" w:styleId="KomentratekstsRakstz">
    <w:name w:val="Komentāra teksts Rakstz."/>
    <w:basedOn w:val="Noklusjumarindkopasfonts"/>
    <w:link w:val="Komentrateksts"/>
    <w:uiPriority w:val="99"/>
    <w:semiHidden/>
    <w:rsid w:val="003763AC"/>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3763AC"/>
    <w:rPr>
      <w:b/>
      <w:bCs/>
    </w:rPr>
  </w:style>
  <w:style w:type="character" w:customStyle="1" w:styleId="KomentratmaRakstz">
    <w:name w:val="Komentāra tēma Rakstz."/>
    <w:basedOn w:val="KomentratekstsRakstz"/>
    <w:link w:val="Komentratma"/>
    <w:uiPriority w:val="99"/>
    <w:semiHidden/>
    <w:rsid w:val="003763AC"/>
    <w:rPr>
      <w:rFonts w:ascii="Times New Roman" w:eastAsia="Times New Roman" w:hAnsi="Times New Roman" w:cs="Times New Roman"/>
      <w:b/>
      <w:bCs/>
      <w:sz w:val="20"/>
      <w:szCs w:val="20"/>
      <w:lang w:val="lv-LV"/>
    </w:rPr>
  </w:style>
  <w:style w:type="paragraph" w:customStyle="1" w:styleId="1p">
    <w:name w:val="1.p"/>
    <w:basedOn w:val="Vienkrsteksts"/>
    <w:link w:val="1pChar"/>
    <w:qFormat/>
    <w:rsid w:val="00A34EE1"/>
    <w:pPr>
      <w:numPr>
        <w:numId w:val="37"/>
      </w:numPr>
      <w:tabs>
        <w:tab w:val="left" w:pos="357"/>
      </w:tabs>
      <w:spacing w:before="120"/>
      <w:ind w:left="357" w:hanging="357"/>
      <w:jc w:val="both"/>
    </w:pPr>
    <w:rPr>
      <w:rFonts w:ascii="Times New Roman" w:eastAsiaTheme="minorHAnsi" w:hAnsi="Times New Roman"/>
      <w:sz w:val="24"/>
      <w:szCs w:val="24"/>
      <w:lang w:eastAsia="lv-LV"/>
    </w:rPr>
  </w:style>
  <w:style w:type="paragraph" w:customStyle="1" w:styleId="11p">
    <w:name w:val="1.1.p."/>
    <w:basedOn w:val="Vienkrsteksts"/>
    <w:qFormat/>
    <w:rsid w:val="00A34EE1"/>
    <w:pPr>
      <w:numPr>
        <w:ilvl w:val="1"/>
        <w:numId w:val="37"/>
      </w:numPr>
      <w:ind w:left="1866" w:hanging="360"/>
      <w:jc w:val="both"/>
    </w:pPr>
    <w:rPr>
      <w:rFonts w:ascii="Times New Roman" w:eastAsiaTheme="minorHAnsi" w:hAnsi="Times New Roman"/>
      <w:sz w:val="24"/>
      <w:szCs w:val="24"/>
      <w:lang w:eastAsia="lv-LV"/>
    </w:rPr>
  </w:style>
  <w:style w:type="paragraph" w:customStyle="1" w:styleId="111p">
    <w:name w:val="1.1.1.p."/>
    <w:basedOn w:val="11p"/>
    <w:qFormat/>
    <w:rsid w:val="00A34EE1"/>
    <w:pPr>
      <w:numPr>
        <w:ilvl w:val="2"/>
      </w:numPr>
      <w:ind w:left="1417" w:hanging="652"/>
    </w:pPr>
  </w:style>
  <w:style w:type="character" w:customStyle="1" w:styleId="1pChar">
    <w:name w:val="1.p Char"/>
    <w:basedOn w:val="Noklusjumarindkopasfonts"/>
    <w:link w:val="1p"/>
    <w:rsid w:val="00A34EE1"/>
    <w:rPr>
      <w:rFonts w:ascii="Times New Roman" w:hAnsi="Times New Roman" w:cs="Times New Roman"/>
      <w:sz w:val="24"/>
      <w:szCs w:val="24"/>
      <w:lang w:val="lv-LV" w:eastAsia="lv-LV"/>
    </w:rPr>
  </w:style>
  <w:style w:type="paragraph" w:styleId="Vienkrsteksts">
    <w:name w:val="Plain Text"/>
    <w:basedOn w:val="Parasts"/>
    <w:link w:val="VienkrstekstsRakstz"/>
    <w:uiPriority w:val="99"/>
    <w:unhideWhenUsed/>
    <w:rsid w:val="00A34EE1"/>
    <w:rPr>
      <w:rFonts w:ascii="Consolas" w:hAnsi="Consolas"/>
      <w:sz w:val="21"/>
      <w:szCs w:val="21"/>
    </w:rPr>
  </w:style>
  <w:style w:type="character" w:customStyle="1" w:styleId="VienkrstekstsRakstz">
    <w:name w:val="Vienkāršs teksts Rakstz."/>
    <w:basedOn w:val="Noklusjumarindkopasfonts"/>
    <w:link w:val="Vienkrsteksts"/>
    <w:uiPriority w:val="99"/>
    <w:rsid w:val="00A34EE1"/>
    <w:rPr>
      <w:rFonts w:ascii="Consolas" w:eastAsia="Times New Roman" w:hAnsi="Consolas" w:cs="Times New Roman"/>
      <w:sz w:val="21"/>
      <w:szCs w:val="21"/>
      <w:lang w:val="lv-LV"/>
    </w:rPr>
  </w:style>
  <w:style w:type="table" w:styleId="Reatabula">
    <w:name w:val="Table Grid"/>
    <w:basedOn w:val="Parastatabula"/>
    <w:uiPriority w:val="39"/>
    <w:rsid w:val="002D267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Virs">
    <w:name w:val="Piel_Virs"/>
    <w:basedOn w:val="Nosaukums"/>
    <w:link w:val="PielVirsRakstz"/>
    <w:qFormat/>
    <w:rsid w:val="002D2676"/>
    <w:pPr>
      <w:widowControl w:val="0"/>
      <w:tabs>
        <w:tab w:val="left" w:pos="-720"/>
      </w:tabs>
      <w:suppressAutoHyphens/>
      <w:spacing w:before="120" w:after="120"/>
      <w:contextualSpacing w:val="0"/>
      <w:jc w:val="center"/>
    </w:pPr>
    <w:rPr>
      <w:rFonts w:ascii="Times New Roman" w:eastAsia="Times New Roman" w:hAnsi="Times New Roman" w:cs="Times New Roman"/>
      <w:b/>
      <w:caps/>
      <w:spacing w:val="0"/>
      <w:kern w:val="0"/>
      <w:sz w:val="24"/>
      <w:szCs w:val="24"/>
      <w:lang w:eastAsia="lv-LV"/>
    </w:rPr>
  </w:style>
  <w:style w:type="character" w:customStyle="1" w:styleId="PielVirsRakstz">
    <w:name w:val="Piel_Virs Rakstz."/>
    <w:basedOn w:val="VienkrstekstsRakstz"/>
    <w:link w:val="PielVirs"/>
    <w:rsid w:val="002D2676"/>
    <w:rPr>
      <w:rFonts w:ascii="Times New Roman" w:eastAsia="Times New Roman" w:hAnsi="Times New Roman" w:cs="Times New Roman"/>
      <w:b/>
      <w:caps/>
      <w:sz w:val="24"/>
      <w:szCs w:val="24"/>
      <w:lang w:val="lv-LV" w:eastAsia="lv-LV"/>
    </w:rPr>
  </w:style>
  <w:style w:type="paragraph" w:styleId="Nosaukums">
    <w:name w:val="Title"/>
    <w:basedOn w:val="Parasts"/>
    <w:next w:val="Parasts"/>
    <w:link w:val="NosaukumsRakstz"/>
    <w:uiPriority w:val="10"/>
    <w:qFormat/>
    <w:rsid w:val="002D2676"/>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D2676"/>
    <w:rPr>
      <w:rFonts w:asciiTheme="majorHAnsi" w:eastAsiaTheme="majorEastAsia" w:hAnsiTheme="majorHAnsi" w:cstheme="majorBidi"/>
      <w:spacing w:val="-10"/>
      <w:kern w:val="28"/>
      <w:sz w:val="56"/>
      <w:szCs w:val="56"/>
      <w:lang w:val="lv-LV"/>
    </w:rPr>
  </w:style>
  <w:style w:type="character" w:styleId="Izteiksmgs">
    <w:name w:val="Strong"/>
    <w:basedOn w:val="Noklusjumarindkopasfonts"/>
    <w:uiPriority w:val="22"/>
    <w:qFormat/>
    <w:rsid w:val="00A63648"/>
    <w:rPr>
      <w:b/>
      <w:bCs/>
    </w:rPr>
  </w:style>
  <w:style w:type="character" w:styleId="Izclums">
    <w:name w:val="Emphasis"/>
    <w:basedOn w:val="Noklusjumarindkopasfonts"/>
    <w:uiPriority w:val="20"/>
    <w:qFormat/>
    <w:rsid w:val="00A63648"/>
    <w:rPr>
      <w:i/>
      <w:iCs/>
    </w:rPr>
  </w:style>
  <w:style w:type="character" w:styleId="Neatrisintapieminana">
    <w:name w:val="Unresolved Mention"/>
    <w:basedOn w:val="Noklusjumarindkopasfonts"/>
    <w:uiPriority w:val="99"/>
    <w:semiHidden/>
    <w:unhideWhenUsed/>
    <w:rsid w:val="00C73D91"/>
    <w:rPr>
      <w:color w:val="605E5C"/>
      <w:shd w:val="clear" w:color="auto" w:fill="E1DFDD"/>
    </w:rPr>
  </w:style>
  <w:style w:type="paragraph" w:customStyle="1" w:styleId="Default">
    <w:name w:val="Default"/>
    <w:rsid w:val="00C73D91"/>
    <w:pPr>
      <w:suppressAutoHyphens/>
      <w:autoSpaceDN w:val="0"/>
      <w:spacing w:after="0" w:line="240" w:lineRule="auto"/>
      <w:textAlignment w:val="baseline"/>
    </w:pPr>
    <w:rPr>
      <w:rFonts w:ascii="Arial" w:eastAsia="Arial Unicode MS" w:hAnsi="Arial" w:cs="Arial Unicode MS"/>
      <w:color w:val="000000"/>
      <w:kern w:val="3"/>
      <w:sz w:val="24"/>
      <w:szCs w:val="24"/>
      <w:lang w:val="lv-L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341">
      <w:bodyDiv w:val="1"/>
      <w:marLeft w:val="0"/>
      <w:marRight w:val="0"/>
      <w:marTop w:val="0"/>
      <w:marBottom w:val="0"/>
      <w:divBdr>
        <w:top w:val="none" w:sz="0" w:space="0" w:color="auto"/>
        <w:left w:val="none" w:sz="0" w:space="0" w:color="auto"/>
        <w:bottom w:val="none" w:sz="0" w:space="0" w:color="auto"/>
        <w:right w:val="none" w:sz="0" w:space="0" w:color="auto"/>
      </w:divBdr>
    </w:div>
    <w:div w:id="457340373">
      <w:bodyDiv w:val="1"/>
      <w:marLeft w:val="0"/>
      <w:marRight w:val="0"/>
      <w:marTop w:val="0"/>
      <w:marBottom w:val="0"/>
      <w:divBdr>
        <w:top w:val="none" w:sz="0" w:space="0" w:color="auto"/>
        <w:left w:val="none" w:sz="0" w:space="0" w:color="auto"/>
        <w:bottom w:val="none" w:sz="0" w:space="0" w:color="auto"/>
        <w:right w:val="none" w:sz="0" w:space="0" w:color="auto"/>
      </w:divBdr>
    </w:div>
    <w:div w:id="824933207">
      <w:bodyDiv w:val="1"/>
      <w:marLeft w:val="0"/>
      <w:marRight w:val="0"/>
      <w:marTop w:val="0"/>
      <w:marBottom w:val="0"/>
      <w:divBdr>
        <w:top w:val="none" w:sz="0" w:space="0" w:color="auto"/>
        <w:left w:val="none" w:sz="0" w:space="0" w:color="auto"/>
        <w:bottom w:val="none" w:sz="0" w:space="0" w:color="auto"/>
        <w:right w:val="none" w:sz="0" w:space="0" w:color="auto"/>
      </w:divBdr>
    </w:div>
    <w:div w:id="1263805280">
      <w:bodyDiv w:val="1"/>
      <w:marLeft w:val="0"/>
      <w:marRight w:val="0"/>
      <w:marTop w:val="0"/>
      <w:marBottom w:val="0"/>
      <w:divBdr>
        <w:top w:val="none" w:sz="0" w:space="0" w:color="auto"/>
        <w:left w:val="none" w:sz="0" w:space="0" w:color="auto"/>
        <w:bottom w:val="none" w:sz="0" w:space="0" w:color="auto"/>
        <w:right w:val="none" w:sz="0" w:space="0" w:color="auto"/>
      </w:divBdr>
    </w:div>
    <w:div w:id="1706982362">
      <w:bodyDiv w:val="1"/>
      <w:marLeft w:val="0"/>
      <w:marRight w:val="0"/>
      <w:marTop w:val="0"/>
      <w:marBottom w:val="0"/>
      <w:divBdr>
        <w:top w:val="none" w:sz="0" w:space="0" w:color="auto"/>
        <w:left w:val="none" w:sz="0" w:space="0" w:color="auto"/>
        <w:bottom w:val="none" w:sz="0" w:space="0" w:color="auto"/>
        <w:right w:val="none" w:sz="0" w:space="0" w:color="auto"/>
      </w:divBdr>
    </w:div>
    <w:div w:id="1752585366">
      <w:bodyDiv w:val="1"/>
      <w:marLeft w:val="0"/>
      <w:marRight w:val="0"/>
      <w:marTop w:val="0"/>
      <w:marBottom w:val="0"/>
      <w:divBdr>
        <w:top w:val="none" w:sz="0" w:space="0" w:color="auto"/>
        <w:left w:val="none" w:sz="0" w:space="0" w:color="auto"/>
        <w:bottom w:val="none" w:sz="0" w:space="0" w:color="auto"/>
        <w:right w:val="none" w:sz="0" w:space="0" w:color="auto"/>
      </w:divBdr>
    </w:div>
    <w:div w:id="1816407352">
      <w:bodyDiv w:val="1"/>
      <w:marLeft w:val="0"/>
      <w:marRight w:val="0"/>
      <w:marTop w:val="0"/>
      <w:marBottom w:val="0"/>
      <w:divBdr>
        <w:top w:val="none" w:sz="0" w:space="0" w:color="auto"/>
        <w:left w:val="none" w:sz="0" w:space="0" w:color="auto"/>
        <w:bottom w:val="none" w:sz="0" w:space="0" w:color="auto"/>
        <w:right w:val="none" w:sz="0" w:space="0" w:color="auto"/>
      </w:divBdr>
    </w:div>
    <w:div w:id="1909219083">
      <w:bodyDiv w:val="1"/>
      <w:marLeft w:val="0"/>
      <w:marRight w:val="0"/>
      <w:marTop w:val="0"/>
      <w:marBottom w:val="0"/>
      <w:divBdr>
        <w:top w:val="none" w:sz="0" w:space="0" w:color="auto"/>
        <w:left w:val="none" w:sz="0" w:space="0" w:color="auto"/>
        <w:bottom w:val="none" w:sz="0" w:space="0" w:color="auto"/>
        <w:right w:val="none" w:sz="0" w:space="0" w:color="auto"/>
      </w:divBdr>
    </w:div>
    <w:div w:id="1913733310">
      <w:bodyDiv w:val="1"/>
      <w:marLeft w:val="0"/>
      <w:marRight w:val="0"/>
      <w:marTop w:val="0"/>
      <w:marBottom w:val="0"/>
      <w:divBdr>
        <w:top w:val="none" w:sz="0" w:space="0" w:color="auto"/>
        <w:left w:val="none" w:sz="0" w:space="0" w:color="auto"/>
        <w:bottom w:val="none" w:sz="0" w:space="0" w:color="auto"/>
        <w:right w:val="none" w:sz="0" w:space="0" w:color="auto"/>
      </w:divBdr>
    </w:div>
    <w:div w:id="2057314501">
      <w:bodyDiv w:val="1"/>
      <w:marLeft w:val="0"/>
      <w:marRight w:val="0"/>
      <w:marTop w:val="0"/>
      <w:marBottom w:val="0"/>
      <w:divBdr>
        <w:top w:val="none" w:sz="0" w:space="0" w:color="auto"/>
        <w:left w:val="none" w:sz="0" w:space="0" w:color="auto"/>
        <w:bottom w:val="none" w:sz="0" w:space="0" w:color="auto"/>
        <w:right w:val="none" w:sz="0" w:space="0" w:color="auto"/>
      </w:divBdr>
    </w:div>
    <w:div w:id="20907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5649C-BA5F-44FF-B8EF-DC9D9A94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3294</Words>
  <Characters>1879</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Installer</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dc:creator>
  <cp:lastModifiedBy>Aija.Sventecka</cp:lastModifiedBy>
  <cp:revision>5</cp:revision>
  <cp:lastPrinted>2022-01-17T10:31:00Z</cp:lastPrinted>
  <dcterms:created xsi:type="dcterms:W3CDTF">2023-03-29T07:11:00Z</dcterms:created>
  <dcterms:modified xsi:type="dcterms:W3CDTF">2023-04-25T13:26:00Z</dcterms:modified>
</cp:coreProperties>
</file>