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5CF3" w14:textId="4136F78F" w:rsidR="00E10C88" w:rsidRDefault="00000000">
      <w:pPr>
        <w:jc w:val="center"/>
        <w:rPr>
          <w:rFonts w:ascii="Times New Roman" w:hAnsi="Times New Roman" w:cs="Times New Roman"/>
          <w:b/>
          <w:sz w:val="24"/>
        </w:rPr>
      </w:pPr>
      <w:r>
        <w:rPr>
          <w:rFonts w:ascii="Times New Roman" w:hAnsi="Times New Roman" w:cs="Times New Roman"/>
          <w:b/>
          <w:sz w:val="24"/>
        </w:rPr>
        <w:t>TECHNICAL SPECIFICATION for price survey</w:t>
      </w:r>
    </w:p>
    <w:p w14:paraId="242372E6" w14:textId="253FA12D" w:rsidR="00E10C88" w:rsidRDefault="00000000">
      <w:pPr>
        <w:jc w:val="center"/>
        <w:rPr>
          <w:rFonts w:ascii="Times New Roman" w:hAnsi="Times New Roman" w:cs="Times New Roman"/>
          <w:b/>
          <w:sz w:val="24"/>
        </w:rPr>
      </w:pPr>
      <w:r>
        <w:rPr>
          <w:rFonts w:ascii="Times New Roman" w:hAnsi="Times New Roman" w:cs="Times New Roman"/>
          <w:b/>
          <w:sz w:val="24"/>
        </w:rPr>
        <w:t xml:space="preserve">Purchase of outdoor </w:t>
      </w:r>
      <w:r w:rsidR="00A94D04">
        <w:rPr>
          <w:rFonts w:ascii="Times New Roman" w:hAnsi="Times New Roman" w:cs="Times New Roman"/>
          <w:b/>
          <w:sz w:val="24"/>
        </w:rPr>
        <w:t>exercise equipment</w:t>
      </w:r>
    </w:p>
    <w:p w14:paraId="7F4D2E70" w14:textId="77777777" w:rsidR="00E10C88" w:rsidRDefault="00E10C88">
      <w:pPr>
        <w:rPr>
          <w:rFonts w:ascii="Times New Roman" w:hAnsi="Times New Roman" w:cs="Times New Roman"/>
          <w:b/>
        </w:rPr>
      </w:pPr>
    </w:p>
    <w:p w14:paraId="2BF686FA" w14:textId="19A4C2E9" w:rsidR="00E10C88" w:rsidRDefault="00000000">
      <w:pPr>
        <w:ind w:left="1134" w:hanging="1134"/>
        <w:rPr>
          <w:rFonts w:ascii="Times New Roman" w:hAnsi="Times New Roman" w:cs="Times New Roman"/>
        </w:rPr>
      </w:pPr>
      <w:r>
        <w:rPr>
          <w:rFonts w:ascii="Times New Roman" w:hAnsi="Times New Roman" w:cs="Times New Roman"/>
          <w:b/>
        </w:rPr>
        <w:t>Commissioning party:</w:t>
      </w:r>
      <w:r>
        <w:t xml:space="preserve"> </w:t>
      </w:r>
      <w:r>
        <w:rPr>
          <w:rFonts w:ascii="Times New Roman" w:hAnsi="Times New Roman" w:cs="Times New Roman"/>
          <w:bCs/>
        </w:rPr>
        <w:t xml:space="preserve">Municipality of </w:t>
      </w:r>
      <w:proofErr w:type="spellStart"/>
      <w:r>
        <w:rPr>
          <w:rFonts w:ascii="Times New Roman" w:hAnsi="Times New Roman" w:cs="Times New Roman"/>
          <w:bCs/>
        </w:rPr>
        <w:t>Ropaž</w:t>
      </w:r>
      <w:r w:rsidR="00A94D04">
        <w:rPr>
          <w:rFonts w:ascii="Times New Roman" w:hAnsi="Times New Roman" w:cs="Times New Roman"/>
          <w:bCs/>
        </w:rPr>
        <w:t>i</w:t>
      </w:r>
      <w:proofErr w:type="spellEnd"/>
      <w:r>
        <w:rPr>
          <w:rFonts w:ascii="Times New Roman" w:hAnsi="Times New Roman" w:cs="Times New Roman"/>
          <w:bCs/>
        </w:rPr>
        <w:t>,</w:t>
      </w:r>
      <w:r>
        <w:t xml:space="preserve"> </w:t>
      </w:r>
      <w:r>
        <w:rPr>
          <w:rFonts w:ascii="Times New Roman" w:hAnsi="Times New Roman" w:cs="Times New Roman"/>
        </w:rPr>
        <w:t xml:space="preserve">Reg. nr. 90000067986, Institute Street 1a, </w:t>
      </w:r>
      <w:proofErr w:type="spellStart"/>
      <w:r>
        <w:rPr>
          <w:rFonts w:ascii="Times New Roman" w:hAnsi="Times New Roman" w:cs="Times New Roman"/>
        </w:rPr>
        <w:t>Ulbroka</w:t>
      </w:r>
      <w:proofErr w:type="spellEnd"/>
      <w:r>
        <w:rPr>
          <w:rFonts w:ascii="Times New Roman" w:hAnsi="Times New Roman" w:cs="Times New Roman"/>
        </w:rPr>
        <w:t xml:space="preserve">, </w:t>
      </w:r>
      <w:proofErr w:type="spellStart"/>
      <w:r w:rsidR="00A94D04">
        <w:rPr>
          <w:rFonts w:ascii="Times New Roman" w:hAnsi="Times New Roman" w:cs="Times New Roman"/>
        </w:rPr>
        <w:t>Stopiņi</w:t>
      </w:r>
      <w:proofErr w:type="spellEnd"/>
      <w:r>
        <w:rPr>
          <w:rFonts w:ascii="Times New Roman" w:hAnsi="Times New Roman" w:cs="Times New Roman"/>
        </w:rPr>
        <w:t xml:space="preserve"> Parish, </w:t>
      </w:r>
      <w:r w:rsidR="00A94D04">
        <w:rPr>
          <w:rFonts w:ascii="Times New Roman" w:hAnsi="Times New Roman" w:cs="Times New Roman"/>
        </w:rPr>
        <w:t>L</w:t>
      </w:r>
      <w:r>
        <w:rPr>
          <w:rFonts w:ascii="Times New Roman" w:hAnsi="Times New Roman" w:cs="Times New Roman"/>
        </w:rPr>
        <w:t>V-2130</w:t>
      </w:r>
    </w:p>
    <w:p w14:paraId="15BACCBE" w14:textId="56CB6672" w:rsidR="00E10C88" w:rsidRDefault="00000000" w:rsidP="00A94D04">
      <w:pPr>
        <w:ind w:left="1134" w:hanging="1134"/>
        <w:rPr>
          <w:rFonts w:ascii="Times New Roman" w:hAnsi="Times New Roman" w:cs="Times New Roman"/>
          <w:b/>
        </w:rPr>
      </w:pPr>
      <w:r>
        <w:rPr>
          <w:rFonts w:ascii="Times New Roman" w:hAnsi="Times New Roman" w:cs="Times New Roman"/>
          <w:b/>
        </w:rPr>
        <w:t>Location of the site:</w:t>
      </w:r>
      <w:r>
        <w:t xml:space="preserve"> </w:t>
      </w:r>
      <w:proofErr w:type="spellStart"/>
      <w:r>
        <w:rPr>
          <w:rFonts w:ascii="Times New Roman" w:hAnsi="Times New Roman" w:cs="Times New Roman"/>
        </w:rPr>
        <w:t>Ber</w:t>
      </w:r>
      <w:r w:rsidR="00A94D04">
        <w:rPr>
          <w:rFonts w:ascii="Times New Roman" w:hAnsi="Times New Roman" w:cs="Times New Roman"/>
        </w:rPr>
        <w:t>ģi</w:t>
      </w:r>
      <w:proofErr w:type="spellEnd"/>
      <w:r>
        <w:rPr>
          <w:rFonts w:ascii="Times New Roman" w:hAnsi="Times New Roman" w:cs="Times New Roman"/>
        </w:rPr>
        <w:t xml:space="preserve"> School of Music and Arts, </w:t>
      </w:r>
      <w:proofErr w:type="spellStart"/>
      <w:r>
        <w:rPr>
          <w:rFonts w:ascii="Times New Roman" w:hAnsi="Times New Roman" w:cs="Times New Roman"/>
        </w:rPr>
        <w:t>Upesciems</w:t>
      </w:r>
      <w:proofErr w:type="spellEnd"/>
      <w:r>
        <w:rPr>
          <w:rFonts w:ascii="Times New Roman" w:hAnsi="Times New Roman" w:cs="Times New Roman"/>
        </w:rPr>
        <w:t xml:space="preserve">, </w:t>
      </w:r>
      <w:proofErr w:type="spellStart"/>
      <w:r>
        <w:rPr>
          <w:rFonts w:ascii="Times New Roman" w:hAnsi="Times New Roman" w:cs="Times New Roman"/>
        </w:rPr>
        <w:t>Garkal</w:t>
      </w:r>
      <w:r w:rsidR="00A94D04">
        <w:rPr>
          <w:rFonts w:ascii="Times New Roman" w:hAnsi="Times New Roman" w:cs="Times New Roman"/>
        </w:rPr>
        <w:t>n</w:t>
      </w:r>
      <w:r>
        <w:rPr>
          <w:rFonts w:ascii="Times New Roman" w:hAnsi="Times New Roman" w:cs="Times New Roman"/>
        </w:rPr>
        <w:t>es</w:t>
      </w:r>
      <w:proofErr w:type="spellEnd"/>
      <w:r>
        <w:rPr>
          <w:rFonts w:ascii="Times New Roman" w:hAnsi="Times New Roman" w:cs="Times New Roman"/>
        </w:rPr>
        <w:t xml:space="preserve"> parish, </w:t>
      </w:r>
      <w:proofErr w:type="spellStart"/>
      <w:r>
        <w:rPr>
          <w:rFonts w:ascii="Times New Roman" w:hAnsi="Times New Roman" w:cs="Times New Roman"/>
        </w:rPr>
        <w:t>Ropaž</w:t>
      </w:r>
      <w:r w:rsidR="00A94D04">
        <w:rPr>
          <w:rFonts w:ascii="Times New Roman" w:hAnsi="Times New Roman" w:cs="Times New Roman"/>
        </w:rPr>
        <w:t>i</w:t>
      </w:r>
      <w:proofErr w:type="spellEnd"/>
      <w:r>
        <w:rPr>
          <w:rFonts w:ascii="Times New Roman" w:hAnsi="Times New Roman" w:cs="Times New Roman"/>
        </w:rPr>
        <w:t xml:space="preserve"> municipality, LV-2137</w:t>
      </w:r>
    </w:p>
    <w:p w14:paraId="27E50C9B" w14:textId="71B0AE82" w:rsidR="00E10C88" w:rsidRDefault="00000000">
      <w:pPr>
        <w:rPr>
          <w:rFonts w:ascii="Times New Roman" w:hAnsi="Times New Roman" w:cs="Times New Roman"/>
        </w:rPr>
      </w:pPr>
      <w:r>
        <w:rPr>
          <w:rFonts w:ascii="Times New Roman" w:hAnsi="Times New Roman" w:cs="Times New Roman"/>
          <w:b/>
        </w:rPr>
        <w:t>Contact:</w:t>
      </w:r>
      <w:r>
        <w:t xml:space="preserve"> </w:t>
      </w:r>
      <w:r>
        <w:rPr>
          <w:rFonts w:ascii="Times New Roman" w:hAnsi="Times New Roman" w:cs="Times New Roman"/>
        </w:rPr>
        <w:t xml:space="preserve">Project Manager </w:t>
      </w:r>
      <w:proofErr w:type="spellStart"/>
      <w:r>
        <w:rPr>
          <w:rFonts w:ascii="Times New Roman" w:hAnsi="Times New Roman" w:cs="Times New Roman"/>
        </w:rPr>
        <w:t>L</w:t>
      </w:r>
      <w:r w:rsidR="00A94D04">
        <w:rPr>
          <w:rFonts w:ascii="Times New Roman" w:hAnsi="Times New Roman" w:cs="Times New Roman"/>
        </w:rPr>
        <w:t>ī</w:t>
      </w:r>
      <w:r>
        <w:rPr>
          <w:rFonts w:ascii="Times New Roman" w:hAnsi="Times New Roman" w:cs="Times New Roman"/>
        </w:rPr>
        <w:t>ga</w:t>
      </w:r>
      <w:proofErr w:type="spellEnd"/>
      <w:r>
        <w:rPr>
          <w:rFonts w:ascii="Times New Roman" w:hAnsi="Times New Roman" w:cs="Times New Roman"/>
        </w:rPr>
        <w:t xml:space="preserve"> </w:t>
      </w:r>
      <w:proofErr w:type="spellStart"/>
      <w:r>
        <w:rPr>
          <w:rFonts w:ascii="Times New Roman" w:hAnsi="Times New Roman" w:cs="Times New Roman"/>
        </w:rPr>
        <w:t>Mek</w:t>
      </w:r>
      <w:r w:rsidR="00A94D04">
        <w:rPr>
          <w:rFonts w:ascii="Times New Roman" w:hAnsi="Times New Roman" w:cs="Times New Roman"/>
        </w:rPr>
        <w:t>ša</w:t>
      </w:r>
      <w:proofErr w:type="spellEnd"/>
      <w:r>
        <w:rPr>
          <w:rFonts w:ascii="Times New Roman" w:hAnsi="Times New Roman" w:cs="Times New Roman"/>
        </w:rPr>
        <w:t xml:space="preserve">, email: </w:t>
      </w:r>
      <w:hyperlink r:id="rId8" w:history="1">
        <w:r>
          <w:rPr>
            <w:rStyle w:val="Hyperlink"/>
            <w:rFonts w:ascii="Times New Roman" w:hAnsi="Times New Roman" w:cs="Times New Roman"/>
          </w:rPr>
          <w:t>liga.meksa@ropazi.lv</w:t>
        </w:r>
      </w:hyperlink>
      <w:r>
        <w:rPr>
          <w:rFonts w:ascii="Times New Roman" w:hAnsi="Times New Roman" w:cs="Times New Roman"/>
        </w:rPr>
        <w:t>, t</w:t>
      </w:r>
      <w:r w:rsidR="00A94D04">
        <w:rPr>
          <w:rFonts w:ascii="Times New Roman" w:hAnsi="Times New Roman" w:cs="Times New Roman"/>
        </w:rPr>
        <w:t>el</w:t>
      </w:r>
      <w:r>
        <w:rPr>
          <w:rFonts w:ascii="Times New Roman" w:hAnsi="Times New Roman" w:cs="Times New Roman"/>
        </w:rPr>
        <w:t xml:space="preserve">. </w:t>
      </w:r>
      <w:r w:rsidR="00A94D04">
        <w:rPr>
          <w:rFonts w:ascii="Times New Roman" w:hAnsi="Times New Roman" w:cs="Times New Roman"/>
        </w:rPr>
        <w:t xml:space="preserve">+371 </w:t>
      </w:r>
      <w:r>
        <w:rPr>
          <w:rFonts w:ascii="Times New Roman" w:hAnsi="Times New Roman" w:cs="Times New Roman"/>
        </w:rPr>
        <w:t>25483904</w:t>
      </w:r>
      <w:r w:rsidR="00A94D04">
        <w:rPr>
          <w:rFonts w:ascii="Times New Roman" w:hAnsi="Times New Roman" w:cs="Times New Roman"/>
        </w:rPr>
        <w:t>;</w:t>
      </w:r>
      <w:r>
        <w:rPr>
          <w:rFonts w:ascii="Times New Roman" w:hAnsi="Times New Roman" w:cs="Times New Roman"/>
        </w:rPr>
        <w:t xml:space="preserve"> </w:t>
      </w:r>
      <w:r w:rsidR="00A94D04">
        <w:rPr>
          <w:rFonts w:ascii="Times New Roman" w:hAnsi="Times New Roman" w:cs="Times New Roman"/>
        </w:rPr>
        <w:t>+371</w:t>
      </w:r>
      <w:r>
        <w:rPr>
          <w:rFonts w:ascii="Times New Roman" w:hAnsi="Times New Roman" w:cs="Times New Roman"/>
        </w:rPr>
        <w:t>27134698</w:t>
      </w:r>
    </w:p>
    <w:p w14:paraId="5453D09D" w14:textId="77777777" w:rsidR="00E10C88" w:rsidRDefault="00E10C88">
      <w:pPr>
        <w:rPr>
          <w:rFonts w:ascii="Times New Roman" w:hAnsi="Times New Roman" w:cs="Times New Roman"/>
        </w:rPr>
      </w:pPr>
    </w:p>
    <w:tbl>
      <w:tblPr>
        <w:tblStyle w:val="TableGrid"/>
        <w:tblW w:w="9290" w:type="dxa"/>
        <w:tblLook w:val="04A0" w:firstRow="1" w:lastRow="0" w:firstColumn="1" w:lastColumn="0" w:noHBand="0" w:noVBand="1"/>
      </w:tblPr>
      <w:tblGrid>
        <w:gridCol w:w="785"/>
        <w:gridCol w:w="3179"/>
        <w:gridCol w:w="5326"/>
      </w:tblGrid>
      <w:tr w:rsidR="00E10C88" w14:paraId="5935C052" w14:textId="77777777">
        <w:tc>
          <w:tcPr>
            <w:tcW w:w="9290" w:type="dxa"/>
            <w:gridSpan w:val="3"/>
          </w:tcPr>
          <w:p w14:paraId="688B245E" w14:textId="77777777" w:rsidR="00E10C88" w:rsidRDefault="00E10C88">
            <w:pPr>
              <w:rPr>
                <w:rFonts w:ascii="Times New Roman" w:hAnsi="Times New Roman" w:cs="Times New Roman"/>
                <w:b/>
              </w:rPr>
            </w:pPr>
          </w:p>
          <w:p w14:paraId="55A3F562" w14:textId="3EBF3099" w:rsidR="00E10C88" w:rsidRDefault="00000000">
            <w:pPr>
              <w:rPr>
                <w:rFonts w:ascii="Times New Roman" w:hAnsi="Times New Roman" w:cs="Times New Roman"/>
                <w:b/>
                <w:sz w:val="24"/>
                <w:szCs w:val="24"/>
              </w:rPr>
            </w:pPr>
            <w:r>
              <w:rPr>
                <w:rFonts w:ascii="Times New Roman" w:hAnsi="Times New Roman" w:cs="Times New Roman"/>
                <w:b/>
                <w:sz w:val="24"/>
                <w:szCs w:val="24"/>
              </w:rPr>
              <w:t>Technical requirements</w:t>
            </w:r>
          </w:p>
          <w:p w14:paraId="365AECA8" w14:textId="34AFC1A0" w:rsidR="00E10C88" w:rsidRDefault="00E10C88">
            <w:pPr>
              <w:rPr>
                <w:rFonts w:ascii="Times New Roman" w:hAnsi="Times New Roman" w:cs="Times New Roman"/>
                <w:b/>
              </w:rPr>
            </w:pPr>
          </w:p>
        </w:tc>
      </w:tr>
      <w:tr w:rsidR="00E10C88" w14:paraId="397A3E8D" w14:textId="77777777">
        <w:tc>
          <w:tcPr>
            <w:tcW w:w="785" w:type="dxa"/>
          </w:tcPr>
          <w:p w14:paraId="6A747C1D" w14:textId="4DDBC24B" w:rsidR="00E10C88" w:rsidRDefault="00000000">
            <w:pPr>
              <w:rPr>
                <w:rFonts w:ascii="Times New Roman" w:hAnsi="Times New Roman" w:cs="Times New Roman"/>
                <w:b/>
              </w:rPr>
            </w:pPr>
            <w:r>
              <w:rPr>
                <w:rFonts w:ascii="Times New Roman" w:hAnsi="Times New Roman" w:cs="Times New Roman"/>
                <w:b/>
              </w:rPr>
              <w:t>N. p.k.</w:t>
            </w:r>
          </w:p>
        </w:tc>
        <w:tc>
          <w:tcPr>
            <w:tcW w:w="3179" w:type="dxa"/>
          </w:tcPr>
          <w:p w14:paraId="11CA674A" w14:textId="7F43F5BF" w:rsidR="00E10C88" w:rsidRDefault="00000000">
            <w:pPr>
              <w:rPr>
                <w:rFonts w:ascii="Times New Roman" w:hAnsi="Times New Roman" w:cs="Times New Roman"/>
                <w:b/>
              </w:rPr>
            </w:pPr>
            <w:r>
              <w:rPr>
                <w:rFonts w:ascii="Times New Roman" w:hAnsi="Times New Roman" w:cs="Times New Roman"/>
                <w:b/>
              </w:rPr>
              <w:t>Pricing Elements</w:t>
            </w:r>
          </w:p>
        </w:tc>
        <w:tc>
          <w:tcPr>
            <w:tcW w:w="5326" w:type="dxa"/>
          </w:tcPr>
          <w:p w14:paraId="1CE933F0" w14:textId="276F6318" w:rsidR="00E10C88" w:rsidRDefault="00000000">
            <w:pPr>
              <w:rPr>
                <w:rFonts w:ascii="Times New Roman" w:hAnsi="Times New Roman" w:cs="Times New Roman"/>
                <w:b/>
              </w:rPr>
            </w:pPr>
            <w:r>
              <w:rPr>
                <w:rFonts w:ascii="Times New Roman" w:hAnsi="Times New Roman" w:cs="Times New Roman"/>
                <w:b/>
              </w:rPr>
              <w:t>Compliance data</w:t>
            </w:r>
          </w:p>
        </w:tc>
      </w:tr>
      <w:tr w:rsidR="00E10C88" w14:paraId="5280A886" w14:textId="77777777">
        <w:trPr>
          <w:trHeight w:val="864"/>
        </w:trPr>
        <w:tc>
          <w:tcPr>
            <w:tcW w:w="9290" w:type="dxa"/>
            <w:gridSpan w:val="3"/>
            <w:vAlign w:val="bottom"/>
          </w:tcPr>
          <w:p w14:paraId="68A66514" w14:textId="1B68179D" w:rsidR="00E10C88" w:rsidRDefault="00A94D04">
            <w:pPr>
              <w:pStyle w:val="ListParagraph"/>
              <w:numPr>
                <w:ilvl w:val="0"/>
                <w:numId w:val="18"/>
              </w:numPr>
              <w:rPr>
                <w:rFonts w:ascii="Times New Roman" w:hAnsi="Times New Roman" w:cs="Times New Roman"/>
                <w:b/>
                <w:bCs/>
              </w:rPr>
            </w:pPr>
            <w:r>
              <w:rPr>
                <w:rFonts w:ascii="Times New Roman" w:hAnsi="Times New Roman" w:cs="Times New Roman"/>
                <w:b/>
                <w:sz w:val="24"/>
              </w:rPr>
              <w:t>E</w:t>
            </w:r>
            <w:r>
              <w:rPr>
                <w:rFonts w:ascii="Times New Roman" w:hAnsi="Times New Roman" w:cs="Times New Roman"/>
                <w:b/>
                <w:sz w:val="24"/>
              </w:rPr>
              <w:t>xercise equipment</w:t>
            </w:r>
            <w:r w:rsidR="00000000">
              <w:rPr>
                <w:rFonts w:ascii="Times New Roman" w:hAnsi="Times New Roman" w:cs="Times New Roman"/>
                <w:b/>
                <w:bCs/>
              </w:rPr>
              <w:t xml:space="preserve"> designed to strengthen muscle groups of the thighs, hips and buttocks</w:t>
            </w:r>
          </w:p>
        </w:tc>
      </w:tr>
      <w:tr w:rsidR="00E10C88" w14:paraId="44D85649" w14:textId="77777777">
        <w:tc>
          <w:tcPr>
            <w:tcW w:w="785" w:type="dxa"/>
          </w:tcPr>
          <w:p w14:paraId="240DD234" w14:textId="63715629" w:rsidR="00E10C88" w:rsidRDefault="00000000">
            <w:pPr>
              <w:rPr>
                <w:rFonts w:ascii="Times New Roman" w:hAnsi="Times New Roman" w:cs="Times New Roman"/>
              </w:rPr>
            </w:pPr>
            <w:r>
              <w:rPr>
                <w:rFonts w:ascii="Times New Roman" w:hAnsi="Times New Roman" w:cs="Times New Roman"/>
              </w:rPr>
              <w:t>1.</w:t>
            </w:r>
          </w:p>
        </w:tc>
        <w:tc>
          <w:tcPr>
            <w:tcW w:w="3179" w:type="dxa"/>
          </w:tcPr>
          <w:p w14:paraId="4145D481" w14:textId="42E87AAA" w:rsidR="00E10C88" w:rsidRDefault="00000000">
            <w:pPr>
              <w:rPr>
                <w:rFonts w:ascii="Times New Roman" w:hAnsi="Times New Roman" w:cs="Times New Roman"/>
              </w:rPr>
            </w:pPr>
            <w:r>
              <w:rPr>
                <w:rFonts w:ascii="Times New Roman" w:hAnsi="Times New Roman" w:cs="Times New Roman"/>
              </w:rPr>
              <w:t>Number of</w:t>
            </w:r>
          </w:p>
        </w:tc>
        <w:tc>
          <w:tcPr>
            <w:tcW w:w="5326" w:type="dxa"/>
          </w:tcPr>
          <w:p w14:paraId="373D46F8" w14:textId="7EC3DA2D" w:rsidR="00E10C88" w:rsidRDefault="00000000">
            <w:pPr>
              <w:rPr>
                <w:rFonts w:ascii="Times New Roman" w:hAnsi="Times New Roman" w:cs="Times New Roman"/>
              </w:rPr>
            </w:pPr>
            <w:r>
              <w:rPr>
                <w:rFonts w:ascii="Times New Roman" w:hAnsi="Times New Roman" w:cs="Times New Roman"/>
              </w:rPr>
              <w:t>1</w:t>
            </w:r>
          </w:p>
        </w:tc>
      </w:tr>
      <w:tr w:rsidR="00E10C88" w14:paraId="041B97ED" w14:textId="77777777">
        <w:tc>
          <w:tcPr>
            <w:tcW w:w="785" w:type="dxa"/>
          </w:tcPr>
          <w:p w14:paraId="28CDC693" w14:textId="313D1BEE" w:rsidR="00E10C88" w:rsidRDefault="00000000">
            <w:pPr>
              <w:rPr>
                <w:rFonts w:ascii="Times New Roman" w:hAnsi="Times New Roman" w:cs="Times New Roman"/>
              </w:rPr>
            </w:pPr>
            <w:r>
              <w:rPr>
                <w:rFonts w:ascii="Times New Roman" w:hAnsi="Times New Roman" w:cs="Times New Roman"/>
              </w:rPr>
              <w:t>2.</w:t>
            </w:r>
          </w:p>
        </w:tc>
        <w:tc>
          <w:tcPr>
            <w:tcW w:w="3179" w:type="dxa"/>
          </w:tcPr>
          <w:p w14:paraId="7947C38D" w14:textId="5F1C7148" w:rsidR="00E10C88" w:rsidRDefault="00000000">
            <w:pPr>
              <w:rPr>
                <w:rFonts w:ascii="Times New Roman" w:hAnsi="Times New Roman" w:cs="Times New Roman"/>
              </w:rPr>
            </w:pPr>
            <w:r>
              <w:rPr>
                <w:rFonts w:ascii="Times New Roman" w:hAnsi="Times New Roman" w:cs="Times New Roman"/>
              </w:rPr>
              <w:t>Length</w:t>
            </w:r>
          </w:p>
        </w:tc>
        <w:tc>
          <w:tcPr>
            <w:tcW w:w="5326" w:type="dxa"/>
          </w:tcPr>
          <w:p w14:paraId="359083C3" w14:textId="0F297130" w:rsidR="00E10C88" w:rsidRDefault="00000000">
            <w:pPr>
              <w:rPr>
                <w:rFonts w:ascii="Times New Roman" w:hAnsi="Times New Roman" w:cs="Times New Roman"/>
              </w:rPr>
            </w:pPr>
            <w:r>
              <w:rPr>
                <w:rFonts w:ascii="Times New Roman" w:hAnsi="Times New Roman" w:cs="Times New Roman"/>
              </w:rPr>
              <w:t>At least 2040 mm</w:t>
            </w:r>
          </w:p>
        </w:tc>
      </w:tr>
      <w:tr w:rsidR="00E10C88" w14:paraId="3B52573D" w14:textId="77777777">
        <w:tc>
          <w:tcPr>
            <w:tcW w:w="785" w:type="dxa"/>
          </w:tcPr>
          <w:p w14:paraId="2B12289E" w14:textId="18C3D376" w:rsidR="00E10C88" w:rsidRDefault="00000000">
            <w:pPr>
              <w:rPr>
                <w:rFonts w:ascii="Times New Roman" w:hAnsi="Times New Roman" w:cs="Times New Roman"/>
              </w:rPr>
            </w:pPr>
            <w:r>
              <w:rPr>
                <w:rFonts w:ascii="Times New Roman" w:hAnsi="Times New Roman" w:cs="Times New Roman"/>
              </w:rPr>
              <w:t>3.</w:t>
            </w:r>
          </w:p>
        </w:tc>
        <w:tc>
          <w:tcPr>
            <w:tcW w:w="3179" w:type="dxa"/>
          </w:tcPr>
          <w:p w14:paraId="72AD1049" w14:textId="341301D3" w:rsidR="00E10C88" w:rsidRDefault="00000000">
            <w:pPr>
              <w:rPr>
                <w:rFonts w:ascii="Times New Roman" w:hAnsi="Times New Roman" w:cs="Times New Roman"/>
              </w:rPr>
            </w:pPr>
            <w:r>
              <w:rPr>
                <w:rFonts w:ascii="Times New Roman" w:hAnsi="Times New Roman" w:cs="Times New Roman"/>
              </w:rPr>
              <w:t>Width</w:t>
            </w:r>
          </w:p>
        </w:tc>
        <w:tc>
          <w:tcPr>
            <w:tcW w:w="5326" w:type="dxa"/>
          </w:tcPr>
          <w:p w14:paraId="7456A705" w14:textId="1B9DCFE6" w:rsidR="00E10C88" w:rsidRDefault="00000000">
            <w:pPr>
              <w:rPr>
                <w:rFonts w:ascii="Times New Roman" w:hAnsi="Times New Roman" w:cs="Times New Roman"/>
              </w:rPr>
            </w:pPr>
            <w:r>
              <w:rPr>
                <w:rFonts w:ascii="Times New Roman" w:hAnsi="Times New Roman" w:cs="Times New Roman"/>
              </w:rPr>
              <w:t>At least 930 mm</w:t>
            </w:r>
          </w:p>
        </w:tc>
      </w:tr>
      <w:tr w:rsidR="00E10C88" w14:paraId="4220A6AF" w14:textId="77777777">
        <w:tc>
          <w:tcPr>
            <w:tcW w:w="785" w:type="dxa"/>
          </w:tcPr>
          <w:p w14:paraId="62F20D9B" w14:textId="68F249BE" w:rsidR="00E10C88" w:rsidRDefault="00000000">
            <w:pPr>
              <w:rPr>
                <w:rFonts w:ascii="Times New Roman" w:hAnsi="Times New Roman" w:cs="Times New Roman"/>
              </w:rPr>
            </w:pPr>
            <w:r>
              <w:rPr>
                <w:rFonts w:ascii="Times New Roman" w:hAnsi="Times New Roman" w:cs="Times New Roman"/>
              </w:rPr>
              <w:t>4.</w:t>
            </w:r>
          </w:p>
        </w:tc>
        <w:tc>
          <w:tcPr>
            <w:tcW w:w="3179" w:type="dxa"/>
          </w:tcPr>
          <w:p w14:paraId="7B00DA2F" w14:textId="1360F15F" w:rsidR="00E10C88" w:rsidRDefault="00000000">
            <w:pPr>
              <w:rPr>
                <w:rFonts w:ascii="Times New Roman" w:hAnsi="Times New Roman" w:cs="Times New Roman"/>
              </w:rPr>
            </w:pPr>
            <w:r>
              <w:rPr>
                <w:rFonts w:ascii="Times New Roman" w:hAnsi="Times New Roman" w:cs="Times New Roman"/>
              </w:rPr>
              <w:t>Height</w:t>
            </w:r>
          </w:p>
        </w:tc>
        <w:tc>
          <w:tcPr>
            <w:tcW w:w="5326" w:type="dxa"/>
          </w:tcPr>
          <w:p w14:paraId="6ABF25F9" w14:textId="6700EC08" w:rsidR="00E10C88" w:rsidRDefault="00000000">
            <w:pPr>
              <w:tabs>
                <w:tab w:val="left" w:pos="3384"/>
              </w:tabs>
              <w:rPr>
                <w:rFonts w:ascii="Times New Roman" w:hAnsi="Times New Roman" w:cs="Times New Roman"/>
              </w:rPr>
            </w:pPr>
            <w:r>
              <w:rPr>
                <w:rFonts w:ascii="Times New Roman" w:hAnsi="Times New Roman" w:cs="Times New Roman"/>
              </w:rPr>
              <w:t>At least 1880 mm</w:t>
            </w:r>
          </w:p>
        </w:tc>
      </w:tr>
      <w:tr w:rsidR="00E10C88" w14:paraId="48CCD43C" w14:textId="77777777">
        <w:tc>
          <w:tcPr>
            <w:tcW w:w="785" w:type="dxa"/>
          </w:tcPr>
          <w:p w14:paraId="2ED56C93" w14:textId="5BBEA573" w:rsidR="00E10C88" w:rsidRDefault="00000000">
            <w:pPr>
              <w:rPr>
                <w:rFonts w:ascii="Times New Roman" w:hAnsi="Times New Roman" w:cs="Times New Roman"/>
              </w:rPr>
            </w:pPr>
            <w:r>
              <w:rPr>
                <w:rFonts w:ascii="Times New Roman" w:hAnsi="Times New Roman" w:cs="Times New Roman"/>
              </w:rPr>
              <w:t>5.</w:t>
            </w:r>
          </w:p>
        </w:tc>
        <w:tc>
          <w:tcPr>
            <w:tcW w:w="3179" w:type="dxa"/>
          </w:tcPr>
          <w:p w14:paraId="4CB30FC1" w14:textId="4910A0A0" w:rsidR="00E10C88" w:rsidRDefault="00A94D04">
            <w:pPr>
              <w:rPr>
                <w:rFonts w:ascii="Times New Roman" w:hAnsi="Times New Roman" w:cs="Times New Roman"/>
              </w:rPr>
            </w:pPr>
            <w:r w:rsidRPr="00A94D04">
              <w:rPr>
                <w:rFonts w:ascii="Times New Roman" w:hAnsi="Times New Roman" w:cs="Times New Roman"/>
              </w:rPr>
              <w:t>Allowable user height</w:t>
            </w:r>
          </w:p>
        </w:tc>
        <w:tc>
          <w:tcPr>
            <w:tcW w:w="5326" w:type="dxa"/>
          </w:tcPr>
          <w:p w14:paraId="0C703C7A" w14:textId="479BA5F2" w:rsidR="00E10C88" w:rsidRDefault="00000000">
            <w:pPr>
              <w:rPr>
                <w:rFonts w:ascii="Times New Roman" w:hAnsi="Times New Roman" w:cs="Times New Roman"/>
              </w:rPr>
            </w:pPr>
            <w:r>
              <w:rPr>
                <w:rFonts w:ascii="Times New Roman" w:hAnsi="Times New Roman" w:cs="Times New Roman"/>
              </w:rPr>
              <w:t>From 140 cm</w:t>
            </w:r>
          </w:p>
        </w:tc>
      </w:tr>
      <w:tr w:rsidR="00E10C88" w14:paraId="3DF7D111" w14:textId="77777777">
        <w:tc>
          <w:tcPr>
            <w:tcW w:w="785" w:type="dxa"/>
          </w:tcPr>
          <w:p w14:paraId="1EE8893A" w14:textId="547EF5B8" w:rsidR="00E10C88" w:rsidRDefault="00000000">
            <w:pPr>
              <w:rPr>
                <w:rFonts w:ascii="Times New Roman" w:hAnsi="Times New Roman" w:cs="Times New Roman"/>
              </w:rPr>
            </w:pPr>
            <w:r>
              <w:rPr>
                <w:rFonts w:ascii="Times New Roman" w:hAnsi="Times New Roman" w:cs="Times New Roman"/>
              </w:rPr>
              <w:t>6.</w:t>
            </w:r>
          </w:p>
        </w:tc>
        <w:tc>
          <w:tcPr>
            <w:tcW w:w="3179" w:type="dxa"/>
          </w:tcPr>
          <w:p w14:paraId="59E53502" w14:textId="6A9FAB29" w:rsidR="00E10C88" w:rsidRDefault="001B2249">
            <w:pPr>
              <w:rPr>
                <w:rFonts w:ascii="Times New Roman" w:hAnsi="Times New Roman" w:cs="Times New Roman"/>
              </w:rPr>
            </w:pPr>
            <w:r>
              <w:rPr>
                <w:rFonts w:ascii="Times New Roman" w:hAnsi="Times New Roman" w:cs="Times New Roman"/>
              </w:rPr>
              <w:t>Allowable</w:t>
            </w:r>
            <w:r w:rsidR="00000000">
              <w:rPr>
                <w:rFonts w:ascii="Times New Roman" w:hAnsi="Times New Roman" w:cs="Times New Roman"/>
              </w:rPr>
              <w:t xml:space="preserve"> user age</w:t>
            </w:r>
          </w:p>
        </w:tc>
        <w:tc>
          <w:tcPr>
            <w:tcW w:w="5326" w:type="dxa"/>
          </w:tcPr>
          <w:p w14:paraId="492F7DBE" w14:textId="3EE05045" w:rsidR="00E10C88" w:rsidRDefault="00000000">
            <w:pPr>
              <w:rPr>
                <w:rFonts w:ascii="Times New Roman" w:hAnsi="Times New Roman" w:cs="Times New Roman"/>
              </w:rPr>
            </w:pPr>
            <w:r>
              <w:rPr>
                <w:rFonts w:ascii="Times New Roman" w:hAnsi="Times New Roman" w:cs="Times New Roman"/>
              </w:rPr>
              <w:t>From 14 years of age</w:t>
            </w:r>
          </w:p>
        </w:tc>
      </w:tr>
      <w:tr w:rsidR="00E10C88" w14:paraId="757FCB58" w14:textId="77777777">
        <w:tc>
          <w:tcPr>
            <w:tcW w:w="785" w:type="dxa"/>
          </w:tcPr>
          <w:p w14:paraId="7FED2345" w14:textId="567EE378" w:rsidR="00E10C88" w:rsidRDefault="00000000">
            <w:pPr>
              <w:rPr>
                <w:rFonts w:ascii="Times New Roman" w:hAnsi="Times New Roman" w:cs="Times New Roman"/>
              </w:rPr>
            </w:pPr>
            <w:r>
              <w:rPr>
                <w:rFonts w:ascii="Times New Roman" w:hAnsi="Times New Roman" w:cs="Times New Roman"/>
              </w:rPr>
              <w:t>7.</w:t>
            </w:r>
          </w:p>
        </w:tc>
        <w:tc>
          <w:tcPr>
            <w:tcW w:w="3179" w:type="dxa"/>
          </w:tcPr>
          <w:p w14:paraId="476F1C48" w14:textId="6FABF203" w:rsidR="00E10C88" w:rsidRDefault="00000000">
            <w:pPr>
              <w:rPr>
                <w:rFonts w:ascii="Times New Roman" w:hAnsi="Times New Roman" w:cs="Times New Roman"/>
              </w:rPr>
            </w:pPr>
            <w:r>
              <w:rPr>
                <w:rFonts w:ascii="Times New Roman" w:hAnsi="Times New Roman" w:cs="Times New Roman"/>
              </w:rPr>
              <w:t>Installation</w:t>
            </w:r>
          </w:p>
        </w:tc>
        <w:tc>
          <w:tcPr>
            <w:tcW w:w="5326" w:type="dxa"/>
          </w:tcPr>
          <w:p w14:paraId="0C9CC6B5" w14:textId="2B95658D" w:rsidR="00E10C88" w:rsidRDefault="00000000">
            <w:pPr>
              <w:rPr>
                <w:rFonts w:ascii="Times New Roman" w:hAnsi="Times New Roman" w:cs="Times New Roman"/>
              </w:rPr>
            </w:pPr>
            <w:r>
              <w:rPr>
                <w:rFonts w:ascii="Times New Roman" w:hAnsi="Times New Roman" w:cs="Times New Roman"/>
              </w:rPr>
              <w:t>Appropriate, mobile platform</w:t>
            </w:r>
          </w:p>
        </w:tc>
      </w:tr>
      <w:tr w:rsidR="001B2249" w14:paraId="4504E143" w14:textId="77777777">
        <w:tc>
          <w:tcPr>
            <w:tcW w:w="785" w:type="dxa"/>
          </w:tcPr>
          <w:p w14:paraId="78DCC532" w14:textId="7F1FF93B" w:rsidR="001B2249" w:rsidRDefault="001B2249" w:rsidP="001B2249">
            <w:pPr>
              <w:rPr>
                <w:rFonts w:ascii="Times New Roman" w:hAnsi="Times New Roman" w:cs="Times New Roman"/>
              </w:rPr>
            </w:pPr>
            <w:r>
              <w:rPr>
                <w:rFonts w:ascii="Times New Roman" w:hAnsi="Times New Roman" w:cs="Times New Roman"/>
              </w:rPr>
              <w:t>8.</w:t>
            </w:r>
          </w:p>
        </w:tc>
        <w:tc>
          <w:tcPr>
            <w:tcW w:w="3179" w:type="dxa"/>
          </w:tcPr>
          <w:p w14:paraId="4886033A" w14:textId="1EB06184" w:rsidR="001B2249" w:rsidRDefault="001B2249" w:rsidP="001B2249">
            <w:pPr>
              <w:rPr>
                <w:rFonts w:ascii="Times New Roman" w:hAnsi="Times New Roman" w:cs="Times New Roman"/>
              </w:rPr>
            </w:pPr>
            <w:r>
              <w:rPr>
                <w:rFonts w:ascii="Times New Roman" w:hAnsi="Times New Roman" w:cs="Times New Roman"/>
              </w:rPr>
              <w:t>Material</w:t>
            </w:r>
          </w:p>
        </w:tc>
        <w:tc>
          <w:tcPr>
            <w:tcW w:w="5326" w:type="dxa"/>
          </w:tcPr>
          <w:p w14:paraId="5836AFD8" w14:textId="0EE67DF6" w:rsidR="001B2249" w:rsidRDefault="001B2249" w:rsidP="001B2249">
            <w:pPr>
              <w:tabs>
                <w:tab w:val="left" w:pos="1032"/>
              </w:tabs>
              <w:rPr>
                <w:rFonts w:ascii="Times New Roman" w:hAnsi="Times New Roman" w:cs="Times New Roman"/>
              </w:rPr>
            </w:pPr>
            <w:r>
              <w:rPr>
                <w:rFonts w:ascii="Times New Roman" w:hAnsi="Times New Roman" w:cs="Times New Roman"/>
              </w:rPr>
              <w:t>Steel with a coating layer of at least 4 mm galvani</w:t>
            </w:r>
            <w:r>
              <w:rPr>
                <w:rFonts w:ascii="Times New Roman" w:hAnsi="Times New Roman" w:cs="Times New Roman"/>
              </w:rPr>
              <w:t>z</w:t>
            </w:r>
            <w:r>
              <w:rPr>
                <w:rFonts w:ascii="Times New Roman" w:hAnsi="Times New Roman" w:cs="Times New Roman"/>
              </w:rPr>
              <w:t>ed</w:t>
            </w:r>
            <w:r>
              <w:rPr>
                <w:rFonts w:ascii="Times New Roman" w:hAnsi="Times New Roman" w:cs="Times New Roman"/>
              </w:rPr>
              <w:t xml:space="preserve"> (zinc)</w:t>
            </w:r>
          </w:p>
        </w:tc>
      </w:tr>
      <w:tr w:rsidR="00E10C88" w14:paraId="697A3436" w14:textId="77777777">
        <w:tc>
          <w:tcPr>
            <w:tcW w:w="785" w:type="dxa"/>
          </w:tcPr>
          <w:p w14:paraId="63D6DBCE" w14:textId="62669587" w:rsidR="00E10C88" w:rsidRDefault="00000000">
            <w:pPr>
              <w:rPr>
                <w:rFonts w:ascii="Times New Roman" w:hAnsi="Times New Roman" w:cs="Times New Roman"/>
              </w:rPr>
            </w:pPr>
            <w:r>
              <w:rPr>
                <w:rFonts w:ascii="Times New Roman" w:hAnsi="Times New Roman" w:cs="Times New Roman"/>
              </w:rPr>
              <w:t>9.</w:t>
            </w:r>
          </w:p>
        </w:tc>
        <w:tc>
          <w:tcPr>
            <w:tcW w:w="3179" w:type="dxa"/>
          </w:tcPr>
          <w:p w14:paraId="44BB5875" w14:textId="78C0948F" w:rsidR="00E10C88" w:rsidRDefault="00000000">
            <w:pPr>
              <w:rPr>
                <w:rFonts w:ascii="Times New Roman" w:hAnsi="Times New Roman" w:cs="Times New Roman"/>
              </w:rPr>
            </w:pPr>
            <w:r>
              <w:rPr>
                <w:rFonts w:ascii="Times New Roman" w:hAnsi="Times New Roman" w:cs="Times New Roman"/>
              </w:rPr>
              <w:t>Adjustment functions</w:t>
            </w:r>
          </w:p>
        </w:tc>
        <w:tc>
          <w:tcPr>
            <w:tcW w:w="5326" w:type="dxa"/>
          </w:tcPr>
          <w:p w14:paraId="623D6C8C" w14:textId="0F102AF6" w:rsidR="00E10C88" w:rsidRDefault="00000000">
            <w:pPr>
              <w:rPr>
                <w:rFonts w:ascii="Times New Roman" w:hAnsi="Times New Roman" w:cs="Times New Roman"/>
              </w:rPr>
            </w:pPr>
            <w:r>
              <w:rPr>
                <w:rFonts w:ascii="Times New Roman" w:hAnsi="Times New Roman" w:cs="Times New Roman"/>
              </w:rPr>
              <w:t>Load, starting height</w:t>
            </w:r>
          </w:p>
        </w:tc>
      </w:tr>
      <w:tr w:rsidR="00E10C88" w14:paraId="5922D4A2" w14:textId="77777777">
        <w:tc>
          <w:tcPr>
            <w:tcW w:w="785" w:type="dxa"/>
          </w:tcPr>
          <w:p w14:paraId="01A2C060" w14:textId="0C7FA532" w:rsidR="00E10C88" w:rsidRDefault="00000000">
            <w:pPr>
              <w:rPr>
                <w:rFonts w:ascii="Times New Roman" w:hAnsi="Times New Roman" w:cs="Times New Roman"/>
              </w:rPr>
            </w:pPr>
            <w:r>
              <w:rPr>
                <w:rFonts w:ascii="Times New Roman" w:hAnsi="Times New Roman" w:cs="Times New Roman"/>
              </w:rPr>
              <w:t>10</w:t>
            </w:r>
          </w:p>
        </w:tc>
        <w:tc>
          <w:tcPr>
            <w:tcW w:w="3179" w:type="dxa"/>
          </w:tcPr>
          <w:p w14:paraId="5BBAE2F0" w14:textId="21E04CF3" w:rsidR="00E10C88" w:rsidRDefault="00000000">
            <w:pPr>
              <w:rPr>
                <w:rFonts w:ascii="Times New Roman" w:hAnsi="Times New Roman" w:cs="Times New Roman"/>
              </w:rPr>
            </w:pPr>
            <w:r>
              <w:rPr>
                <w:rFonts w:ascii="Times New Roman" w:hAnsi="Times New Roman" w:cs="Times New Roman"/>
              </w:rPr>
              <w:t>Weight of equipment</w:t>
            </w:r>
          </w:p>
        </w:tc>
        <w:tc>
          <w:tcPr>
            <w:tcW w:w="5326" w:type="dxa"/>
          </w:tcPr>
          <w:p w14:paraId="2BA0F6A5" w14:textId="09F8C444" w:rsidR="00E10C88" w:rsidRDefault="00000000">
            <w:pPr>
              <w:rPr>
                <w:rFonts w:ascii="Times New Roman" w:hAnsi="Times New Roman" w:cs="Times New Roman"/>
              </w:rPr>
            </w:pPr>
            <w:r>
              <w:rPr>
                <w:rFonts w:ascii="Times New Roman" w:hAnsi="Times New Roman" w:cs="Times New Roman"/>
              </w:rPr>
              <w:t>100 to 300 kg</w:t>
            </w:r>
          </w:p>
        </w:tc>
      </w:tr>
      <w:tr w:rsidR="00E10C88" w14:paraId="223E2E38" w14:textId="77777777">
        <w:tc>
          <w:tcPr>
            <w:tcW w:w="785" w:type="dxa"/>
          </w:tcPr>
          <w:p w14:paraId="60599506" w14:textId="411CBD8F" w:rsidR="00E10C88" w:rsidRDefault="00000000">
            <w:pPr>
              <w:rPr>
                <w:rFonts w:ascii="Times New Roman" w:hAnsi="Times New Roman" w:cs="Times New Roman"/>
              </w:rPr>
            </w:pPr>
            <w:r>
              <w:rPr>
                <w:rFonts w:ascii="Times New Roman" w:hAnsi="Times New Roman" w:cs="Times New Roman"/>
              </w:rPr>
              <w:t>11.</w:t>
            </w:r>
          </w:p>
        </w:tc>
        <w:tc>
          <w:tcPr>
            <w:tcW w:w="3179" w:type="dxa"/>
          </w:tcPr>
          <w:p w14:paraId="67B6F758" w14:textId="63106B0C" w:rsidR="00E10C88" w:rsidRDefault="00000000">
            <w:pPr>
              <w:rPr>
                <w:rFonts w:ascii="Times New Roman" w:hAnsi="Times New Roman" w:cs="Times New Roman"/>
              </w:rPr>
            </w:pPr>
            <w:r>
              <w:rPr>
                <w:rFonts w:ascii="Times New Roman" w:hAnsi="Times New Roman" w:cs="Times New Roman"/>
              </w:rPr>
              <w:t>Units of adjustable weights</w:t>
            </w:r>
          </w:p>
        </w:tc>
        <w:tc>
          <w:tcPr>
            <w:tcW w:w="5326" w:type="dxa"/>
          </w:tcPr>
          <w:p w14:paraId="713BE7F2" w14:textId="153C2830" w:rsidR="00E10C88" w:rsidRDefault="00000000">
            <w:pPr>
              <w:pStyle w:val="ListParagraph"/>
              <w:numPr>
                <w:ilvl w:val="0"/>
                <w:numId w:val="19"/>
              </w:numPr>
              <w:rPr>
                <w:rFonts w:ascii="Times New Roman" w:hAnsi="Times New Roman" w:cs="Times New Roman"/>
              </w:rPr>
            </w:pPr>
            <w:r>
              <w:rPr>
                <w:rFonts w:ascii="Times New Roman" w:hAnsi="Times New Roman" w:cs="Times New Roman"/>
              </w:rPr>
              <w:t>- 90 kg</w:t>
            </w:r>
          </w:p>
        </w:tc>
      </w:tr>
      <w:tr w:rsidR="00E10C88" w14:paraId="098DA91E" w14:textId="77777777">
        <w:tc>
          <w:tcPr>
            <w:tcW w:w="785" w:type="dxa"/>
          </w:tcPr>
          <w:p w14:paraId="438E67A1" w14:textId="66EE8495" w:rsidR="00E10C88" w:rsidRDefault="00000000">
            <w:pPr>
              <w:rPr>
                <w:rFonts w:ascii="Times New Roman" w:hAnsi="Times New Roman" w:cs="Times New Roman"/>
              </w:rPr>
            </w:pPr>
            <w:r>
              <w:rPr>
                <w:rFonts w:ascii="Times New Roman" w:hAnsi="Times New Roman" w:cs="Times New Roman"/>
              </w:rPr>
              <w:t>12.</w:t>
            </w:r>
          </w:p>
        </w:tc>
        <w:tc>
          <w:tcPr>
            <w:tcW w:w="3179" w:type="dxa"/>
          </w:tcPr>
          <w:p w14:paraId="492A6CAC" w14:textId="0A13AC78" w:rsidR="00E10C88" w:rsidRDefault="00000000">
            <w:pPr>
              <w:rPr>
                <w:rFonts w:ascii="Times New Roman" w:hAnsi="Times New Roman" w:cs="Times New Roman"/>
              </w:rPr>
            </w:pPr>
            <w:r>
              <w:rPr>
                <w:rFonts w:ascii="Times New Roman" w:hAnsi="Times New Roman" w:cs="Times New Roman"/>
              </w:rPr>
              <w:t>Accessibility of instructions</w:t>
            </w:r>
          </w:p>
        </w:tc>
        <w:tc>
          <w:tcPr>
            <w:tcW w:w="5326" w:type="dxa"/>
          </w:tcPr>
          <w:p w14:paraId="7B97CC83" w14:textId="0FD61CAD" w:rsidR="00E10C88" w:rsidRDefault="00000000">
            <w:pPr>
              <w:rPr>
                <w:rFonts w:ascii="Times New Roman" w:hAnsi="Times New Roman" w:cs="Times New Roman"/>
              </w:rPr>
            </w:pPr>
            <w:r>
              <w:rPr>
                <w:rFonts w:ascii="Times New Roman" w:hAnsi="Times New Roman" w:cs="Times New Roman"/>
              </w:rPr>
              <w:t>Instructions for use of the training device and information on the fitness of the training device for muscle groups are viewed on the training device and can be easily found electronically</w:t>
            </w:r>
            <w:r w:rsidR="001B2249">
              <w:rPr>
                <w:rFonts w:ascii="Times New Roman" w:hAnsi="Times New Roman" w:cs="Times New Roman"/>
              </w:rPr>
              <w:t xml:space="preserve"> (indications on the device)</w:t>
            </w:r>
          </w:p>
        </w:tc>
      </w:tr>
      <w:tr w:rsidR="00E10C88" w14:paraId="60AF0C22" w14:textId="77777777">
        <w:tc>
          <w:tcPr>
            <w:tcW w:w="785" w:type="dxa"/>
          </w:tcPr>
          <w:p w14:paraId="236567BD" w14:textId="105C2902" w:rsidR="00E10C88" w:rsidRDefault="00000000">
            <w:pPr>
              <w:rPr>
                <w:rFonts w:ascii="Times New Roman" w:hAnsi="Times New Roman" w:cs="Times New Roman"/>
              </w:rPr>
            </w:pPr>
            <w:r>
              <w:rPr>
                <w:rFonts w:ascii="Times New Roman" w:hAnsi="Times New Roman" w:cs="Times New Roman"/>
              </w:rPr>
              <w:t>13.</w:t>
            </w:r>
          </w:p>
        </w:tc>
        <w:tc>
          <w:tcPr>
            <w:tcW w:w="3179" w:type="dxa"/>
          </w:tcPr>
          <w:p w14:paraId="0449714A" w14:textId="4409B8D0" w:rsidR="00E10C88" w:rsidRDefault="001B2249">
            <w:pPr>
              <w:rPr>
                <w:rFonts w:ascii="Times New Roman" w:hAnsi="Times New Roman" w:cs="Times New Roman"/>
              </w:rPr>
            </w:pPr>
            <w:r>
              <w:rPr>
                <w:rFonts w:ascii="Times New Roman" w:hAnsi="Times New Roman" w:cs="Times New Roman"/>
              </w:rPr>
              <w:t>Exploitation</w:t>
            </w:r>
          </w:p>
        </w:tc>
        <w:tc>
          <w:tcPr>
            <w:tcW w:w="5326" w:type="dxa"/>
          </w:tcPr>
          <w:p w14:paraId="108BDD22" w14:textId="5D23EF69" w:rsidR="00E10C88" w:rsidRDefault="00000000">
            <w:pPr>
              <w:rPr>
                <w:rFonts w:ascii="Times New Roman" w:hAnsi="Times New Roman" w:cs="Times New Roman"/>
              </w:rPr>
            </w:pPr>
            <w:r>
              <w:rPr>
                <w:rFonts w:ascii="Times New Roman" w:hAnsi="Times New Roman" w:cs="Times New Roman"/>
              </w:rPr>
              <w:t>Applicable in all seasons</w:t>
            </w:r>
          </w:p>
        </w:tc>
      </w:tr>
      <w:tr w:rsidR="00E10C88" w14:paraId="0E93DE2D" w14:textId="77777777">
        <w:tc>
          <w:tcPr>
            <w:tcW w:w="785" w:type="dxa"/>
          </w:tcPr>
          <w:p w14:paraId="48FF1184" w14:textId="70223BAE" w:rsidR="00E10C88" w:rsidRDefault="00000000">
            <w:pPr>
              <w:rPr>
                <w:rFonts w:ascii="Times New Roman" w:hAnsi="Times New Roman" w:cs="Times New Roman"/>
              </w:rPr>
            </w:pPr>
            <w:r>
              <w:rPr>
                <w:rFonts w:ascii="Times New Roman" w:hAnsi="Times New Roman" w:cs="Times New Roman"/>
              </w:rPr>
              <w:t>14.</w:t>
            </w:r>
          </w:p>
        </w:tc>
        <w:tc>
          <w:tcPr>
            <w:tcW w:w="3179" w:type="dxa"/>
          </w:tcPr>
          <w:p w14:paraId="7C4FD921" w14:textId="441F0A9B" w:rsidR="00E10C88" w:rsidRDefault="00000000">
            <w:pPr>
              <w:rPr>
                <w:rFonts w:ascii="Times New Roman" w:hAnsi="Times New Roman" w:cs="Times New Roman"/>
              </w:rPr>
            </w:pPr>
            <w:r>
              <w:rPr>
                <w:rFonts w:ascii="Times New Roman" w:hAnsi="Times New Roman" w:cs="Times New Roman"/>
              </w:rPr>
              <w:t>Replacement support for moving parts</w:t>
            </w:r>
          </w:p>
        </w:tc>
        <w:tc>
          <w:tcPr>
            <w:tcW w:w="5326" w:type="dxa"/>
          </w:tcPr>
          <w:p w14:paraId="1E49C193" w14:textId="4665B1BF" w:rsidR="00E10C88" w:rsidRDefault="001B2249">
            <w:pPr>
              <w:rPr>
                <w:rFonts w:ascii="Times New Roman" w:hAnsi="Times New Roman" w:cs="Times New Roman"/>
              </w:rPr>
            </w:pPr>
            <w:r>
              <w:rPr>
                <w:rFonts w:ascii="Times New Roman" w:hAnsi="Times New Roman" w:cs="Times New Roman"/>
              </w:rPr>
              <w:t>Applies to</w:t>
            </w:r>
          </w:p>
        </w:tc>
      </w:tr>
      <w:tr w:rsidR="00E10C88" w14:paraId="129A78F0" w14:textId="77777777">
        <w:trPr>
          <w:trHeight w:val="783"/>
        </w:trPr>
        <w:tc>
          <w:tcPr>
            <w:tcW w:w="9290" w:type="dxa"/>
            <w:gridSpan w:val="3"/>
            <w:vAlign w:val="bottom"/>
          </w:tcPr>
          <w:p w14:paraId="63A3810B" w14:textId="6730F08B" w:rsidR="00E10C88" w:rsidRDefault="00000000">
            <w:pPr>
              <w:pStyle w:val="ListParagraph"/>
              <w:rPr>
                <w:rFonts w:ascii="Times New Roman" w:hAnsi="Times New Roman" w:cs="Times New Roman"/>
                <w:b/>
                <w:bCs/>
              </w:rPr>
            </w:pPr>
            <w:r>
              <w:rPr>
                <w:rFonts w:ascii="Times New Roman" w:hAnsi="Times New Roman" w:cs="Times New Roman"/>
                <w:b/>
                <w:bCs/>
              </w:rPr>
              <w:t xml:space="preserve">2.) </w:t>
            </w:r>
            <w:r w:rsidR="001B2249">
              <w:rPr>
                <w:rFonts w:ascii="Times New Roman" w:hAnsi="Times New Roman" w:cs="Times New Roman"/>
                <w:b/>
                <w:bCs/>
              </w:rPr>
              <w:t>Exercise equipment</w:t>
            </w:r>
            <w:r>
              <w:rPr>
                <w:rFonts w:ascii="Times New Roman" w:hAnsi="Times New Roman" w:cs="Times New Roman"/>
                <w:b/>
                <w:bCs/>
              </w:rPr>
              <w:t xml:space="preserve"> designed to strengthen muscle groups of </w:t>
            </w:r>
            <w:proofErr w:type="gramStart"/>
            <w:r>
              <w:rPr>
                <w:rFonts w:ascii="Times New Roman" w:hAnsi="Times New Roman" w:cs="Times New Roman"/>
                <w:b/>
                <w:bCs/>
              </w:rPr>
              <w:t>breast</w:t>
            </w:r>
            <w:proofErr w:type="gramEnd"/>
            <w:r>
              <w:rPr>
                <w:rFonts w:ascii="Times New Roman" w:hAnsi="Times New Roman" w:cs="Times New Roman"/>
                <w:b/>
                <w:bCs/>
              </w:rPr>
              <w:t>, tricepse and shoulder parts</w:t>
            </w:r>
          </w:p>
        </w:tc>
      </w:tr>
      <w:tr w:rsidR="00E10C88" w14:paraId="3CA7D65A" w14:textId="77777777">
        <w:tc>
          <w:tcPr>
            <w:tcW w:w="785" w:type="dxa"/>
          </w:tcPr>
          <w:p w14:paraId="6B8967D4" w14:textId="322BE629" w:rsidR="00E10C88" w:rsidRDefault="00000000">
            <w:pPr>
              <w:rPr>
                <w:rFonts w:ascii="Times New Roman" w:hAnsi="Times New Roman" w:cs="Times New Roman"/>
              </w:rPr>
            </w:pPr>
            <w:r>
              <w:rPr>
                <w:rFonts w:ascii="Times New Roman" w:hAnsi="Times New Roman" w:cs="Times New Roman"/>
              </w:rPr>
              <w:t>1.</w:t>
            </w:r>
          </w:p>
        </w:tc>
        <w:tc>
          <w:tcPr>
            <w:tcW w:w="3179" w:type="dxa"/>
          </w:tcPr>
          <w:p w14:paraId="11610E34" w14:textId="4437F55C" w:rsidR="00E10C88" w:rsidRDefault="00000000">
            <w:pPr>
              <w:rPr>
                <w:rFonts w:ascii="Times New Roman" w:hAnsi="Times New Roman" w:cs="Times New Roman"/>
              </w:rPr>
            </w:pPr>
            <w:r>
              <w:rPr>
                <w:rFonts w:ascii="Times New Roman" w:hAnsi="Times New Roman" w:cs="Times New Roman"/>
              </w:rPr>
              <w:t>Number of</w:t>
            </w:r>
          </w:p>
        </w:tc>
        <w:tc>
          <w:tcPr>
            <w:tcW w:w="5326" w:type="dxa"/>
          </w:tcPr>
          <w:p w14:paraId="536AA0CE" w14:textId="31CCA516" w:rsidR="00E10C88" w:rsidRDefault="00000000">
            <w:pPr>
              <w:rPr>
                <w:rFonts w:ascii="Times New Roman" w:hAnsi="Times New Roman" w:cs="Times New Roman"/>
              </w:rPr>
            </w:pPr>
            <w:r>
              <w:rPr>
                <w:rFonts w:ascii="Times New Roman" w:hAnsi="Times New Roman" w:cs="Times New Roman"/>
              </w:rPr>
              <w:t>1</w:t>
            </w:r>
          </w:p>
        </w:tc>
      </w:tr>
      <w:tr w:rsidR="00E10C88" w14:paraId="773FB004" w14:textId="77777777">
        <w:tc>
          <w:tcPr>
            <w:tcW w:w="785" w:type="dxa"/>
          </w:tcPr>
          <w:p w14:paraId="08FB863F" w14:textId="2A6D7572" w:rsidR="00E10C88" w:rsidRDefault="00000000">
            <w:pPr>
              <w:rPr>
                <w:rFonts w:ascii="Times New Roman" w:hAnsi="Times New Roman" w:cs="Times New Roman"/>
              </w:rPr>
            </w:pPr>
            <w:r>
              <w:rPr>
                <w:rFonts w:ascii="Times New Roman" w:hAnsi="Times New Roman" w:cs="Times New Roman"/>
              </w:rPr>
              <w:t>2.</w:t>
            </w:r>
          </w:p>
        </w:tc>
        <w:tc>
          <w:tcPr>
            <w:tcW w:w="3179" w:type="dxa"/>
          </w:tcPr>
          <w:p w14:paraId="3459D2F7" w14:textId="12E60E98" w:rsidR="00E10C88" w:rsidRDefault="00000000">
            <w:pPr>
              <w:rPr>
                <w:rFonts w:ascii="Times New Roman" w:hAnsi="Times New Roman" w:cs="Times New Roman"/>
              </w:rPr>
            </w:pPr>
            <w:r>
              <w:rPr>
                <w:rFonts w:ascii="Times New Roman" w:hAnsi="Times New Roman" w:cs="Times New Roman"/>
              </w:rPr>
              <w:t>Length</w:t>
            </w:r>
          </w:p>
        </w:tc>
        <w:tc>
          <w:tcPr>
            <w:tcW w:w="5326" w:type="dxa"/>
          </w:tcPr>
          <w:p w14:paraId="74FF0A6B" w14:textId="21C5F7B2" w:rsidR="00E10C88" w:rsidRDefault="00000000">
            <w:pPr>
              <w:rPr>
                <w:rFonts w:ascii="Times New Roman" w:hAnsi="Times New Roman" w:cs="Times New Roman"/>
              </w:rPr>
            </w:pPr>
            <w:r>
              <w:rPr>
                <w:rFonts w:ascii="Times New Roman" w:hAnsi="Times New Roman" w:cs="Times New Roman"/>
              </w:rPr>
              <w:t>At least 2070 mm</w:t>
            </w:r>
          </w:p>
        </w:tc>
      </w:tr>
      <w:tr w:rsidR="00E10C88" w14:paraId="5773E810" w14:textId="77777777">
        <w:tc>
          <w:tcPr>
            <w:tcW w:w="785" w:type="dxa"/>
          </w:tcPr>
          <w:p w14:paraId="3D9596A9" w14:textId="4C52D25E" w:rsidR="00E10C88" w:rsidRDefault="00000000">
            <w:pPr>
              <w:rPr>
                <w:rFonts w:ascii="Times New Roman" w:hAnsi="Times New Roman" w:cs="Times New Roman"/>
              </w:rPr>
            </w:pPr>
            <w:r>
              <w:rPr>
                <w:rFonts w:ascii="Times New Roman" w:hAnsi="Times New Roman" w:cs="Times New Roman"/>
              </w:rPr>
              <w:t>3.</w:t>
            </w:r>
          </w:p>
        </w:tc>
        <w:tc>
          <w:tcPr>
            <w:tcW w:w="3179" w:type="dxa"/>
          </w:tcPr>
          <w:p w14:paraId="2EC1AE9B" w14:textId="5B013B23" w:rsidR="00E10C88" w:rsidRDefault="00000000">
            <w:pPr>
              <w:rPr>
                <w:rFonts w:ascii="Times New Roman" w:hAnsi="Times New Roman" w:cs="Times New Roman"/>
              </w:rPr>
            </w:pPr>
            <w:r>
              <w:rPr>
                <w:rFonts w:ascii="Times New Roman" w:hAnsi="Times New Roman" w:cs="Times New Roman"/>
              </w:rPr>
              <w:t>Width</w:t>
            </w:r>
          </w:p>
        </w:tc>
        <w:tc>
          <w:tcPr>
            <w:tcW w:w="5326" w:type="dxa"/>
          </w:tcPr>
          <w:p w14:paraId="575448A6" w14:textId="59469F74" w:rsidR="00E10C88" w:rsidRDefault="00000000">
            <w:pPr>
              <w:rPr>
                <w:rFonts w:ascii="Times New Roman" w:hAnsi="Times New Roman" w:cs="Times New Roman"/>
              </w:rPr>
            </w:pPr>
            <w:r>
              <w:rPr>
                <w:rFonts w:ascii="Times New Roman" w:hAnsi="Times New Roman" w:cs="Times New Roman"/>
              </w:rPr>
              <w:t>At least 930 mm</w:t>
            </w:r>
          </w:p>
        </w:tc>
      </w:tr>
      <w:tr w:rsidR="00E10C88" w14:paraId="0A9A1990" w14:textId="77777777">
        <w:tc>
          <w:tcPr>
            <w:tcW w:w="785" w:type="dxa"/>
          </w:tcPr>
          <w:p w14:paraId="0C633C5E" w14:textId="35F074C7" w:rsidR="00E10C88" w:rsidRDefault="00000000">
            <w:pPr>
              <w:rPr>
                <w:rFonts w:ascii="Times New Roman" w:hAnsi="Times New Roman" w:cs="Times New Roman"/>
              </w:rPr>
            </w:pPr>
            <w:r>
              <w:rPr>
                <w:rFonts w:ascii="Times New Roman" w:hAnsi="Times New Roman" w:cs="Times New Roman"/>
              </w:rPr>
              <w:t>4.</w:t>
            </w:r>
          </w:p>
        </w:tc>
        <w:tc>
          <w:tcPr>
            <w:tcW w:w="3179" w:type="dxa"/>
          </w:tcPr>
          <w:p w14:paraId="560F8EBB" w14:textId="05601B02" w:rsidR="00E10C88" w:rsidRDefault="00000000">
            <w:pPr>
              <w:rPr>
                <w:rFonts w:ascii="Times New Roman" w:hAnsi="Times New Roman" w:cs="Times New Roman"/>
              </w:rPr>
            </w:pPr>
            <w:r>
              <w:rPr>
                <w:rFonts w:ascii="Times New Roman" w:hAnsi="Times New Roman" w:cs="Times New Roman"/>
              </w:rPr>
              <w:t>Height</w:t>
            </w:r>
          </w:p>
        </w:tc>
        <w:tc>
          <w:tcPr>
            <w:tcW w:w="5326" w:type="dxa"/>
          </w:tcPr>
          <w:p w14:paraId="2DE378B2" w14:textId="793C35CF" w:rsidR="00E10C88" w:rsidRDefault="00000000">
            <w:pPr>
              <w:rPr>
                <w:rFonts w:ascii="Times New Roman" w:hAnsi="Times New Roman" w:cs="Times New Roman"/>
              </w:rPr>
            </w:pPr>
            <w:r>
              <w:rPr>
                <w:rFonts w:ascii="Times New Roman" w:hAnsi="Times New Roman" w:cs="Times New Roman"/>
              </w:rPr>
              <w:t>At least 870 mm</w:t>
            </w:r>
          </w:p>
        </w:tc>
      </w:tr>
      <w:tr w:rsidR="00E02EF3" w14:paraId="68A84DE7" w14:textId="77777777">
        <w:tc>
          <w:tcPr>
            <w:tcW w:w="785" w:type="dxa"/>
          </w:tcPr>
          <w:p w14:paraId="318BC6E8" w14:textId="39EB6123" w:rsidR="00E02EF3" w:rsidRDefault="00E02EF3" w:rsidP="00E02EF3">
            <w:pPr>
              <w:rPr>
                <w:rFonts w:ascii="Times New Roman" w:hAnsi="Times New Roman" w:cs="Times New Roman"/>
              </w:rPr>
            </w:pPr>
            <w:r>
              <w:rPr>
                <w:rFonts w:ascii="Times New Roman" w:hAnsi="Times New Roman" w:cs="Times New Roman"/>
              </w:rPr>
              <w:t>5.</w:t>
            </w:r>
          </w:p>
        </w:tc>
        <w:tc>
          <w:tcPr>
            <w:tcW w:w="3179" w:type="dxa"/>
          </w:tcPr>
          <w:p w14:paraId="5A5A70EC" w14:textId="641C047A" w:rsidR="00E02EF3" w:rsidRDefault="00E02EF3" w:rsidP="00E02EF3">
            <w:pPr>
              <w:rPr>
                <w:rFonts w:ascii="Times New Roman" w:hAnsi="Times New Roman" w:cs="Times New Roman"/>
              </w:rPr>
            </w:pPr>
            <w:r w:rsidRPr="00A94D04">
              <w:rPr>
                <w:rFonts w:ascii="Times New Roman" w:hAnsi="Times New Roman" w:cs="Times New Roman"/>
              </w:rPr>
              <w:t>Allowable user height</w:t>
            </w:r>
          </w:p>
        </w:tc>
        <w:tc>
          <w:tcPr>
            <w:tcW w:w="5326" w:type="dxa"/>
          </w:tcPr>
          <w:p w14:paraId="5AAAE1E1" w14:textId="2E9F7A57" w:rsidR="00E02EF3" w:rsidRDefault="00E02EF3" w:rsidP="00E02EF3">
            <w:pPr>
              <w:rPr>
                <w:rFonts w:ascii="Times New Roman" w:hAnsi="Times New Roman" w:cs="Times New Roman"/>
              </w:rPr>
            </w:pPr>
            <w:r>
              <w:rPr>
                <w:rFonts w:ascii="Times New Roman" w:hAnsi="Times New Roman" w:cs="Times New Roman"/>
              </w:rPr>
              <w:t>From 140 cm</w:t>
            </w:r>
          </w:p>
        </w:tc>
      </w:tr>
      <w:tr w:rsidR="00E02EF3" w14:paraId="1BF55475" w14:textId="77777777">
        <w:tc>
          <w:tcPr>
            <w:tcW w:w="785" w:type="dxa"/>
          </w:tcPr>
          <w:p w14:paraId="1F104C3A" w14:textId="3F18A11D" w:rsidR="00E02EF3" w:rsidRDefault="00E02EF3" w:rsidP="00E02EF3">
            <w:pPr>
              <w:rPr>
                <w:rFonts w:ascii="Times New Roman" w:hAnsi="Times New Roman" w:cs="Times New Roman"/>
              </w:rPr>
            </w:pPr>
            <w:r>
              <w:rPr>
                <w:rFonts w:ascii="Times New Roman" w:hAnsi="Times New Roman" w:cs="Times New Roman"/>
              </w:rPr>
              <w:t>6.</w:t>
            </w:r>
          </w:p>
        </w:tc>
        <w:tc>
          <w:tcPr>
            <w:tcW w:w="3179" w:type="dxa"/>
          </w:tcPr>
          <w:p w14:paraId="4F4904E4" w14:textId="5ECAF63B" w:rsidR="00E02EF3" w:rsidRDefault="00E02EF3" w:rsidP="00E02EF3">
            <w:pPr>
              <w:rPr>
                <w:rFonts w:ascii="Times New Roman" w:hAnsi="Times New Roman" w:cs="Times New Roman"/>
              </w:rPr>
            </w:pPr>
            <w:r>
              <w:rPr>
                <w:rFonts w:ascii="Times New Roman" w:hAnsi="Times New Roman" w:cs="Times New Roman"/>
              </w:rPr>
              <w:t>Allowable user age</w:t>
            </w:r>
          </w:p>
        </w:tc>
        <w:tc>
          <w:tcPr>
            <w:tcW w:w="5326" w:type="dxa"/>
          </w:tcPr>
          <w:p w14:paraId="3F4D8508" w14:textId="257B1663" w:rsidR="00E02EF3" w:rsidRDefault="00E02EF3" w:rsidP="00E02EF3">
            <w:pPr>
              <w:rPr>
                <w:rFonts w:ascii="Times New Roman" w:hAnsi="Times New Roman" w:cs="Times New Roman"/>
              </w:rPr>
            </w:pPr>
            <w:r>
              <w:rPr>
                <w:rFonts w:ascii="Times New Roman" w:hAnsi="Times New Roman" w:cs="Times New Roman"/>
              </w:rPr>
              <w:t>From 14 years of age</w:t>
            </w:r>
          </w:p>
        </w:tc>
      </w:tr>
      <w:tr w:rsidR="00E10C88" w14:paraId="5264C3F5" w14:textId="77777777">
        <w:tc>
          <w:tcPr>
            <w:tcW w:w="785" w:type="dxa"/>
          </w:tcPr>
          <w:p w14:paraId="7CD9F713" w14:textId="54253CA0" w:rsidR="00E10C88" w:rsidRDefault="00000000">
            <w:pPr>
              <w:rPr>
                <w:rFonts w:ascii="Times New Roman" w:hAnsi="Times New Roman" w:cs="Times New Roman"/>
              </w:rPr>
            </w:pPr>
            <w:r>
              <w:rPr>
                <w:rFonts w:ascii="Times New Roman" w:hAnsi="Times New Roman" w:cs="Times New Roman"/>
              </w:rPr>
              <w:t>7.</w:t>
            </w:r>
          </w:p>
        </w:tc>
        <w:tc>
          <w:tcPr>
            <w:tcW w:w="3179" w:type="dxa"/>
          </w:tcPr>
          <w:p w14:paraId="50E885CB" w14:textId="652E4B6E" w:rsidR="00E10C88" w:rsidRDefault="00000000">
            <w:pPr>
              <w:rPr>
                <w:rFonts w:ascii="Times New Roman" w:hAnsi="Times New Roman" w:cs="Times New Roman"/>
              </w:rPr>
            </w:pPr>
            <w:r>
              <w:rPr>
                <w:rFonts w:ascii="Times New Roman" w:hAnsi="Times New Roman" w:cs="Times New Roman"/>
              </w:rPr>
              <w:t>Material</w:t>
            </w:r>
          </w:p>
        </w:tc>
        <w:tc>
          <w:tcPr>
            <w:tcW w:w="5326" w:type="dxa"/>
          </w:tcPr>
          <w:p w14:paraId="03619A30" w14:textId="52FA7BE3" w:rsidR="00E10C88" w:rsidRDefault="00000000">
            <w:pPr>
              <w:rPr>
                <w:rFonts w:ascii="Times New Roman" w:hAnsi="Times New Roman" w:cs="Times New Roman"/>
              </w:rPr>
            </w:pPr>
            <w:r>
              <w:rPr>
                <w:rFonts w:ascii="Times New Roman" w:hAnsi="Times New Roman" w:cs="Times New Roman"/>
              </w:rPr>
              <w:t>Steel with a coating layer of at least 4 mm galvani</w:t>
            </w:r>
            <w:r w:rsidR="00E02EF3">
              <w:rPr>
                <w:rFonts w:ascii="Times New Roman" w:hAnsi="Times New Roman" w:cs="Times New Roman"/>
              </w:rPr>
              <w:t>z</w:t>
            </w:r>
            <w:r>
              <w:rPr>
                <w:rFonts w:ascii="Times New Roman" w:hAnsi="Times New Roman" w:cs="Times New Roman"/>
              </w:rPr>
              <w:t>ed</w:t>
            </w:r>
            <w:r w:rsidR="00E02EF3">
              <w:rPr>
                <w:rFonts w:ascii="Times New Roman" w:hAnsi="Times New Roman" w:cs="Times New Roman"/>
              </w:rPr>
              <w:t xml:space="preserve"> (zinc)</w:t>
            </w:r>
          </w:p>
        </w:tc>
      </w:tr>
      <w:tr w:rsidR="00E10C88" w14:paraId="3A6463DA" w14:textId="77777777">
        <w:tc>
          <w:tcPr>
            <w:tcW w:w="785" w:type="dxa"/>
          </w:tcPr>
          <w:p w14:paraId="26D1008F" w14:textId="4449976D" w:rsidR="00E10C88" w:rsidRDefault="00000000">
            <w:pPr>
              <w:rPr>
                <w:rFonts w:ascii="Times New Roman" w:hAnsi="Times New Roman" w:cs="Times New Roman"/>
              </w:rPr>
            </w:pPr>
            <w:r>
              <w:rPr>
                <w:rFonts w:ascii="Times New Roman" w:hAnsi="Times New Roman" w:cs="Times New Roman"/>
              </w:rPr>
              <w:t>8.</w:t>
            </w:r>
          </w:p>
        </w:tc>
        <w:tc>
          <w:tcPr>
            <w:tcW w:w="3179" w:type="dxa"/>
          </w:tcPr>
          <w:p w14:paraId="3B0F28B2" w14:textId="6870515C" w:rsidR="00E10C88" w:rsidRDefault="00000000">
            <w:pPr>
              <w:rPr>
                <w:rFonts w:ascii="Times New Roman" w:hAnsi="Times New Roman" w:cs="Times New Roman"/>
              </w:rPr>
            </w:pPr>
            <w:r>
              <w:rPr>
                <w:rFonts w:ascii="Times New Roman" w:hAnsi="Times New Roman" w:cs="Times New Roman"/>
              </w:rPr>
              <w:t>Adjustment functions</w:t>
            </w:r>
          </w:p>
        </w:tc>
        <w:tc>
          <w:tcPr>
            <w:tcW w:w="5326" w:type="dxa"/>
          </w:tcPr>
          <w:p w14:paraId="4F98F7B9" w14:textId="32DC402B" w:rsidR="00E10C88" w:rsidRDefault="00000000">
            <w:pPr>
              <w:rPr>
                <w:rFonts w:ascii="Times New Roman" w:hAnsi="Times New Roman" w:cs="Times New Roman"/>
              </w:rPr>
            </w:pPr>
            <w:r>
              <w:rPr>
                <w:rFonts w:ascii="Times New Roman" w:hAnsi="Times New Roman" w:cs="Times New Roman"/>
              </w:rPr>
              <w:t>Grip width, start height</w:t>
            </w:r>
          </w:p>
        </w:tc>
      </w:tr>
      <w:tr w:rsidR="00E10C88" w14:paraId="490C0F6F" w14:textId="77777777">
        <w:tc>
          <w:tcPr>
            <w:tcW w:w="785" w:type="dxa"/>
          </w:tcPr>
          <w:p w14:paraId="54B9F4E2" w14:textId="62A13721" w:rsidR="00E10C88" w:rsidRDefault="00000000">
            <w:pPr>
              <w:rPr>
                <w:rFonts w:ascii="Times New Roman" w:hAnsi="Times New Roman" w:cs="Times New Roman"/>
              </w:rPr>
            </w:pPr>
            <w:r>
              <w:rPr>
                <w:rFonts w:ascii="Times New Roman" w:hAnsi="Times New Roman" w:cs="Times New Roman"/>
              </w:rPr>
              <w:lastRenderedPageBreak/>
              <w:t>9.</w:t>
            </w:r>
          </w:p>
        </w:tc>
        <w:tc>
          <w:tcPr>
            <w:tcW w:w="3179" w:type="dxa"/>
          </w:tcPr>
          <w:p w14:paraId="7CF45438" w14:textId="45D28AE7" w:rsidR="00E10C88" w:rsidRDefault="00000000">
            <w:pPr>
              <w:rPr>
                <w:rFonts w:ascii="Times New Roman" w:hAnsi="Times New Roman" w:cs="Times New Roman"/>
              </w:rPr>
            </w:pPr>
            <w:r>
              <w:rPr>
                <w:rFonts w:ascii="Times New Roman" w:hAnsi="Times New Roman" w:cs="Times New Roman"/>
              </w:rPr>
              <w:t>Weight of equipment</w:t>
            </w:r>
          </w:p>
        </w:tc>
        <w:tc>
          <w:tcPr>
            <w:tcW w:w="5326" w:type="dxa"/>
          </w:tcPr>
          <w:p w14:paraId="444FEB8B" w14:textId="2BC94F8A" w:rsidR="00E10C88" w:rsidRDefault="00000000">
            <w:pPr>
              <w:rPr>
                <w:rFonts w:ascii="Times New Roman" w:hAnsi="Times New Roman" w:cs="Times New Roman"/>
              </w:rPr>
            </w:pPr>
            <w:r>
              <w:rPr>
                <w:rFonts w:ascii="Times New Roman" w:hAnsi="Times New Roman" w:cs="Times New Roman"/>
              </w:rPr>
              <w:t>Within 170 to 228 kg</w:t>
            </w:r>
          </w:p>
        </w:tc>
      </w:tr>
      <w:tr w:rsidR="00E10C88" w14:paraId="29253CD0" w14:textId="77777777">
        <w:tc>
          <w:tcPr>
            <w:tcW w:w="785" w:type="dxa"/>
          </w:tcPr>
          <w:p w14:paraId="7F38F95E" w14:textId="153F15D1" w:rsidR="00E10C88" w:rsidRDefault="00000000">
            <w:pPr>
              <w:rPr>
                <w:rFonts w:ascii="Times New Roman" w:hAnsi="Times New Roman" w:cs="Times New Roman"/>
              </w:rPr>
            </w:pPr>
            <w:r>
              <w:rPr>
                <w:rFonts w:ascii="Times New Roman" w:hAnsi="Times New Roman" w:cs="Times New Roman"/>
              </w:rPr>
              <w:t>10</w:t>
            </w:r>
          </w:p>
        </w:tc>
        <w:tc>
          <w:tcPr>
            <w:tcW w:w="3179" w:type="dxa"/>
          </w:tcPr>
          <w:p w14:paraId="47C3801D" w14:textId="595AD6C6" w:rsidR="00E10C88" w:rsidRDefault="00000000">
            <w:pPr>
              <w:rPr>
                <w:rFonts w:ascii="Times New Roman" w:hAnsi="Times New Roman" w:cs="Times New Roman"/>
              </w:rPr>
            </w:pPr>
            <w:r>
              <w:rPr>
                <w:rFonts w:ascii="Times New Roman" w:hAnsi="Times New Roman" w:cs="Times New Roman"/>
              </w:rPr>
              <w:t>Units of adjustable weights</w:t>
            </w:r>
          </w:p>
        </w:tc>
        <w:tc>
          <w:tcPr>
            <w:tcW w:w="5326" w:type="dxa"/>
          </w:tcPr>
          <w:p w14:paraId="3216A0D8" w14:textId="224A93EA" w:rsidR="00E10C88" w:rsidRDefault="00000000">
            <w:pPr>
              <w:rPr>
                <w:rFonts w:ascii="Times New Roman" w:hAnsi="Times New Roman" w:cs="Times New Roman"/>
              </w:rPr>
            </w:pPr>
            <w:r>
              <w:rPr>
                <w:rFonts w:ascii="Times New Roman" w:hAnsi="Times New Roman" w:cs="Times New Roman"/>
              </w:rPr>
              <w:t>15-85 kg</w:t>
            </w:r>
          </w:p>
        </w:tc>
      </w:tr>
      <w:tr w:rsidR="00E10C88" w14:paraId="7AA622E4" w14:textId="77777777">
        <w:tc>
          <w:tcPr>
            <w:tcW w:w="785" w:type="dxa"/>
          </w:tcPr>
          <w:p w14:paraId="1DFF23B6" w14:textId="7286C50E" w:rsidR="00E10C88" w:rsidRDefault="00000000">
            <w:pPr>
              <w:rPr>
                <w:rFonts w:ascii="Times New Roman" w:hAnsi="Times New Roman" w:cs="Times New Roman"/>
              </w:rPr>
            </w:pPr>
            <w:r>
              <w:rPr>
                <w:rFonts w:ascii="Times New Roman" w:hAnsi="Times New Roman" w:cs="Times New Roman"/>
              </w:rPr>
              <w:t>11.</w:t>
            </w:r>
          </w:p>
        </w:tc>
        <w:tc>
          <w:tcPr>
            <w:tcW w:w="3179" w:type="dxa"/>
          </w:tcPr>
          <w:p w14:paraId="6009B59D" w14:textId="023848AC" w:rsidR="00E10C88" w:rsidRDefault="00000000">
            <w:pPr>
              <w:rPr>
                <w:rFonts w:ascii="Times New Roman" w:hAnsi="Times New Roman" w:cs="Times New Roman"/>
              </w:rPr>
            </w:pPr>
            <w:r>
              <w:rPr>
                <w:rFonts w:ascii="Times New Roman" w:hAnsi="Times New Roman" w:cs="Times New Roman"/>
              </w:rPr>
              <w:t>Installation</w:t>
            </w:r>
          </w:p>
        </w:tc>
        <w:tc>
          <w:tcPr>
            <w:tcW w:w="5326" w:type="dxa"/>
          </w:tcPr>
          <w:p w14:paraId="6F892039" w14:textId="7D90B9C1" w:rsidR="00E10C88" w:rsidRDefault="00000000">
            <w:pPr>
              <w:rPr>
                <w:rFonts w:ascii="Times New Roman" w:hAnsi="Times New Roman" w:cs="Times New Roman"/>
              </w:rPr>
            </w:pPr>
            <w:r>
              <w:rPr>
                <w:rFonts w:ascii="Times New Roman" w:hAnsi="Times New Roman" w:cs="Times New Roman"/>
              </w:rPr>
              <w:t>Appropriate, mobile platform</w:t>
            </w:r>
          </w:p>
        </w:tc>
      </w:tr>
      <w:tr w:rsidR="00E02EF3" w14:paraId="7C34C2E7" w14:textId="77777777">
        <w:tc>
          <w:tcPr>
            <w:tcW w:w="785" w:type="dxa"/>
          </w:tcPr>
          <w:p w14:paraId="65447ACA" w14:textId="1E7E0950" w:rsidR="00E02EF3" w:rsidRDefault="00E02EF3" w:rsidP="00E02EF3">
            <w:pPr>
              <w:rPr>
                <w:rFonts w:ascii="Times New Roman" w:hAnsi="Times New Roman" w:cs="Times New Roman"/>
              </w:rPr>
            </w:pPr>
            <w:r>
              <w:rPr>
                <w:rFonts w:ascii="Times New Roman" w:hAnsi="Times New Roman" w:cs="Times New Roman"/>
              </w:rPr>
              <w:t>12.</w:t>
            </w:r>
          </w:p>
        </w:tc>
        <w:tc>
          <w:tcPr>
            <w:tcW w:w="3179" w:type="dxa"/>
          </w:tcPr>
          <w:p w14:paraId="0F278648" w14:textId="00CD44FC" w:rsidR="00E02EF3" w:rsidRDefault="00E02EF3" w:rsidP="00E02EF3">
            <w:pPr>
              <w:rPr>
                <w:rFonts w:ascii="Times New Roman" w:hAnsi="Times New Roman" w:cs="Times New Roman"/>
              </w:rPr>
            </w:pPr>
            <w:r>
              <w:rPr>
                <w:rFonts w:ascii="Times New Roman" w:hAnsi="Times New Roman" w:cs="Times New Roman"/>
              </w:rPr>
              <w:t>Accessibility of instructions</w:t>
            </w:r>
          </w:p>
        </w:tc>
        <w:tc>
          <w:tcPr>
            <w:tcW w:w="5326" w:type="dxa"/>
          </w:tcPr>
          <w:p w14:paraId="7A572509" w14:textId="63CA0713" w:rsidR="00E02EF3" w:rsidRDefault="00E02EF3" w:rsidP="00E02EF3">
            <w:pPr>
              <w:rPr>
                <w:rFonts w:ascii="Times New Roman" w:hAnsi="Times New Roman" w:cs="Times New Roman"/>
              </w:rPr>
            </w:pPr>
            <w:r>
              <w:rPr>
                <w:rFonts w:ascii="Times New Roman" w:hAnsi="Times New Roman" w:cs="Times New Roman"/>
              </w:rPr>
              <w:t>Instructions for use of the training device and information on the fitness of the training device for muscle groups are viewed on the training device and can be easily found electronically (indications on the device)</w:t>
            </w:r>
          </w:p>
        </w:tc>
      </w:tr>
      <w:tr w:rsidR="00E02EF3" w14:paraId="4F2E9B6A" w14:textId="77777777">
        <w:tc>
          <w:tcPr>
            <w:tcW w:w="785" w:type="dxa"/>
          </w:tcPr>
          <w:p w14:paraId="6F8A27D0" w14:textId="4D48F190" w:rsidR="00E02EF3" w:rsidRDefault="00E02EF3" w:rsidP="00E02EF3">
            <w:pPr>
              <w:rPr>
                <w:rFonts w:ascii="Times New Roman" w:hAnsi="Times New Roman" w:cs="Times New Roman"/>
              </w:rPr>
            </w:pPr>
            <w:r>
              <w:rPr>
                <w:rFonts w:ascii="Times New Roman" w:hAnsi="Times New Roman" w:cs="Times New Roman"/>
              </w:rPr>
              <w:t>13.</w:t>
            </w:r>
          </w:p>
        </w:tc>
        <w:tc>
          <w:tcPr>
            <w:tcW w:w="3179" w:type="dxa"/>
          </w:tcPr>
          <w:p w14:paraId="2226521F" w14:textId="7F1EC7AA" w:rsidR="00E02EF3" w:rsidRDefault="00E02EF3" w:rsidP="00E02EF3">
            <w:pPr>
              <w:rPr>
                <w:rFonts w:ascii="Times New Roman" w:hAnsi="Times New Roman" w:cs="Times New Roman"/>
              </w:rPr>
            </w:pPr>
            <w:r>
              <w:rPr>
                <w:rFonts w:ascii="Times New Roman" w:hAnsi="Times New Roman" w:cs="Times New Roman"/>
              </w:rPr>
              <w:t>Exploitation</w:t>
            </w:r>
          </w:p>
        </w:tc>
        <w:tc>
          <w:tcPr>
            <w:tcW w:w="5326" w:type="dxa"/>
          </w:tcPr>
          <w:p w14:paraId="332936F8" w14:textId="2F340352" w:rsidR="00E02EF3" w:rsidRDefault="00E02EF3" w:rsidP="00E02EF3">
            <w:pPr>
              <w:rPr>
                <w:rFonts w:ascii="Times New Roman" w:hAnsi="Times New Roman" w:cs="Times New Roman"/>
              </w:rPr>
            </w:pPr>
            <w:r>
              <w:rPr>
                <w:rFonts w:ascii="Times New Roman" w:hAnsi="Times New Roman" w:cs="Times New Roman"/>
              </w:rPr>
              <w:t>Applicable in all seasons</w:t>
            </w:r>
          </w:p>
        </w:tc>
      </w:tr>
      <w:tr w:rsidR="00E02EF3" w14:paraId="1198D717" w14:textId="77777777">
        <w:tc>
          <w:tcPr>
            <w:tcW w:w="785" w:type="dxa"/>
          </w:tcPr>
          <w:p w14:paraId="13070A29" w14:textId="43EE401E" w:rsidR="00E02EF3" w:rsidRDefault="00E02EF3" w:rsidP="00E02EF3">
            <w:pPr>
              <w:rPr>
                <w:rFonts w:ascii="Times New Roman" w:hAnsi="Times New Roman" w:cs="Times New Roman"/>
              </w:rPr>
            </w:pPr>
            <w:r>
              <w:rPr>
                <w:rFonts w:ascii="Times New Roman" w:hAnsi="Times New Roman" w:cs="Times New Roman"/>
              </w:rPr>
              <w:t>14.</w:t>
            </w:r>
          </w:p>
        </w:tc>
        <w:tc>
          <w:tcPr>
            <w:tcW w:w="3179" w:type="dxa"/>
          </w:tcPr>
          <w:p w14:paraId="101D7893" w14:textId="5E69C7FB" w:rsidR="00E02EF3" w:rsidRDefault="00E02EF3" w:rsidP="00E02EF3">
            <w:pPr>
              <w:rPr>
                <w:rFonts w:ascii="Times New Roman" w:hAnsi="Times New Roman" w:cs="Times New Roman"/>
              </w:rPr>
            </w:pPr>
            <w:r>
              <w:rPr>
                <w:rFonts w:ascii="Times New Roman" w:hAnsi="Times New Roman" w:cs="Times New Roman"/>
              </w:rPr>
              <w:t>Replacement support for moving parts</w:t>
            </w:r>
          </w:p>
        </w:tc>
        <w:tc>
          <w:tcPr>
            <w:tcW w:w="5326" w:type="dxa"/>
          </w:tcPr>
          <w:p w14:paraId="55A76349" w14:textId="304F4073" w:rsidR="00E02EF3" w:rsidRDefault="00E02EF3" w:rsidP="00E02EF3">
            <w:pPr>
              <w:rPr>
                <w:rFonts w:ascii="Times New Roman" w:hAnsi="Times New Roman" w:cs="Times New Roman"/>
              </w:rPr>
            </w:pPr>
            <w:r>
              <w:rPr>
                <w:rFonts w:ascii="Times New Roman" w:hAnsi="Times New Roman" w:cs="Times New Roman"/>
              </w:rPr>
              <w:t>Applies to</w:t>
            </w:r>
          </w:p>
        </w:tc>
      </w:tr>
      <w:tr w:rsidR="00E10C88" w14:paraId="4EDC0521" w14:textId="77777777">
        <w:trPr>
          <w:trHeight w:val="947"/>
        </w:trPr>
        <w:tc>
          <w:tcPr>
            <w:tcW w:w="9290" w:type="dxa"/>
            <w:gridSpan w:val="3"/>
            <w:vAlign w:val="bottom"/>
          </w:tcPr>
          <w:p w14:paraId="2F23EC2B" w14:textId="77777777" w:rsidR="00E10C88" w:rsidRDefault="00E10C88">
            <w:pPr>
              <w:rPr>
                <w:rFonts w:ascii="Times New Roman" w:hAnsi="Times New Roman" w:cs="Times New Roman"/>
                <w:b/>
              </w:rPr>
            </w:pPr>
          </w:p>
          <w:p w14:paraId="5697BC5C" w14:textId="6A34D92B" w:rsidR="00E10C88" w:rsidRDefault="00000000">
            <w:pPr>
              <w:rPr>
                <w:rFonts w:ascii="Times New Roman" w:hAnsi="Times New Roman" w:cs="Times New Roman"/>
                <w:b/>
                <w:sz w:val="24"/>
                <w:szCs w:val="24"/>
              </w:rPr>
            </w:pPr>
            <w:r>
              <w:rPr>
                <w:rFonts w:ascii="Times New Roman" w:hAnsi="Times New Roman" w:cs="Times New Roman"/>
                <w:b/>
                <w:sz w:val="24"/>
                <w:szCs w:val="24"/>
              </w:rPr>
              <w:t>Additional requirements</w:t>
            </w:r>
          </w:p>
          <w:p w14:paraId="1EB9897B" w14:textId="77777777" w:rsidR="00E10C88" w:rsidRDefault="00E10C88">
            <w:pPr>
              <w:rPr>
                <w:rFonts w:ascii="Times New Roman" w:hAnsi="Times New Roman" w:cs="Times New Roman"/>
              </w:rPr>
            </w:pPr>
          </w:p>
        </w:tc>
      </w:tr>
      <w:tr w:rsidR="00E10C88" w14:paraId="74C94976" w14:textId="77777777">
        <w:tc>
          <w:tcPr>
            <w:tcW w:w="785" w:type="dxa"/>
          </w:tcPr>
          <w:p w14:paraId="40D41842" w14:textId="2AC8DA8D" w:rsidR="00E10C88" w:rsidRDefault="00000000">
            <w:pPr>
              <w:rPr>
                <w:rFonts w:ascii="Times New Roman" w:hAnsi="Times New Roman" w:cs="Times New Roman"/>
              </w:rPr>
            </w:pPr>
            <w:r>
              <w:rPr>
                <w:rFonts w:ascii="Times New Roman" w:hAnsi="Times New Roman" w:cs="Times New Roman"/>
              </w:rPr>
              <w:t>N. p.k.</w:t>
            </w:r>
          </w:p>
        </w:tc>
        <w:tc>
          <w:tcPr>
            <w:tcW w:w="3179" w:type="dxa"/>
          </w:tcPr>
          <w:p w14:paraId="23B385ED" w14:textId="77777777" w:rsidR="00E10C88" w:rsidRDefault="00E10C88">
            <w:pPr>
              <w:rPr>
                <w:rFonts w:ascii="Times New Roman" w:hAnsi="Times New Roman" w:cs="Times New Roman"/>
              </w:rPr>
            </w:pPr>
          </w:p>
        </w:tc>
        <w:tc>
          <w:tcPr>
            <w:tcW w:w="5326" w:type="dxa"/>
          </w:tcPr>
          <w:p w14:paraId="3925A8CB" w14:textId="07328508" w:rsidR="00E10C88" w:rsidRDefault="00E10C88">
            <w:pPr>
              <w:rPr>
                <w:rFonts w:ascii="Times New Roman" w:hAnsi="Times New Roman" w:cs="Times New Roman"/>
              </w:rPr>
            </w:pPr>
          </w:p>
        </w:tc>
      </w:tr>
      <w:tr w:rsidR="00E10C88" w14:paraId="55C6314E" w14:textId="77777777">
        <w:tc>
          <w:tcPr>
            <w:tcW w:w="785" w:type="dxa"/>
          </w:tcPr>
          <w:p w14:paraId="72A97BF7" w14:textId="2EA71083" w:rsidR="00E10C88" w:rsidRDefault="00000000">
            <w:pPr>
              <w:rPr>
                <w:rFonts w:ascii="Times New Roman" w:hAnsi="Times New Roman" w:cs="Times New Roman"/>
              </w:rPr>
            </w:pPr>
            <w:r>
              <w:rPr>
                <w:rFonts w:ascii="Times New Roman" w:hAnsi="Times New Roman" w:cs="Times New Roman"/>
              </w:rPr>
              <w:t>1.</w:t>
            </w:r>
          </w:p>
        </w:tc>
        <w:tc>
          <w:tcPr>
            <w:tcW w:w="3179" w:type="dxa"/>
          </w:tcPr>
          <w:p w14:paraId="6B05A299" w14:textId="2B3B8E5C" w:rsidR="00E10C88" w:rsidRDefault="00000000">
            <w:pPr>
              <w:rPr>
                <w:rFonts w:ascii="Times New Roman" w:hAnsi="Times New Roman" w:cs="Times New Roman"/>
              </w:rPr>
            </w:pPr>
            <w:r>
              <w:rPr>
                <w:rFonts w:ascii="Times New Roman" w:hAnsi="Times New Roman" w:cs="Times New Roman"/>
              </w:rPr>
              <w:t>Delivery</w:t>
            </w:r>
          </w:p>
        </w:tc>
        <w:tc>
          <w:tcPr>
            <w:tcW w:w="5326" w:type="dxa"/>
          </w:tcPr>
          <w:p w14:paraId="523BA8C3" w14:textId="77796ADA" w:rsidR="00E10C88" w:rsidRDefault="00000000">
            <w:pPr>
              <w:rPr>
                <w:rFonts w:ascii="Times New Roman" w:hAnsi="Times New Roman" w:cs="Times New Roman"/>
              </w:rPr>
            </w:pPr>
            <w:r>
              <w:rPr>
                <w:rFonts w:ascii="Times New Roman" w:hAnsi="Times New Roman" w:cs="Times New Roman"/>
              </w:rPr>
              <w:t>Price quote for transport to the location of the object</w:t>
            </w:r>
          </w:p>
        </w:tc>
      </w:tr>
      <w:tr w:rsidR="00E10C88" w14:paraId="3CB7D864" w14:textId="77777777">
        <w:tc>
          <w:tcPr>
            <w:tcW w:w="785" w:type="dxa"/>
          </w:tcPr>
          <w:p w14:paraId="12C92154" w14:textId="24D5D885" w:rsidR="00E10C88" w:rsidRDefault="00000000">
            <w:pPr>
              <w:rPr>
                <w:rFonts w:ascii="Times New Roman" w:hAnsi="Times New Roman" w:cs="Times New Roman"/>
              </w:rPr>
            </w:pPr>
            <w:r>
              <w:rPr>
                <w:rFonts w:ascii="Times New Roman" w:hAnsi="Times New Roman" w:cs="Times New Roman"/>
              </w:rPr>
              <w:t>2.</w:t>
            </w:r>
          </w:p>
        </w:tc>
        <w:tc>
          <w:tcPr>
            <w:tcW w:w="3179" w:type="dxa"/>
          </w:tcPr>
          <w:p w14:paraId="491058C0" w14:textId="1BDEC12F" w:rsidR="00E10C88" w:rsidRDefault="00000000">
            <w:pPr>
              <w:rPr>
                <w:rFonts w:ascii="Times New Roman" w:hAnsi="Times New Roman" w:cs="Times New Roman"/>
              </w:rPr>
            </w:pPr>
            <w:r>
              <w:rPr>
                <w:rFonts w:ascii="Times New Roman" w:hAnsi="Times New Roman" w:cs="Times New Roman"/>
              </w:rPr>
              <w:t>Installation</w:t>
            </w:r>
          </w:p>
        </w:tc>
        <w:tc>
          <w:tcPr>
            <w:tcW w:w="5326" w:type="dxa"/>
          </w:tcPr>
          <w:p w14:paraId="1329914C" w14:textId="1203B78F" w:rsidR="00E10C88" w:rsidRDefault="00000000">
            <w:pPr>
              <w:rPr>
                <w:rFonts w:ascii="Times New Roman" w:hAnsi="Times New Roman" w:cs="Times New Roman"/>
              </w:rPr>
            </w:pPr>
            <w:r>
              <w:rPr>
                <w:rFonts w:ascii="Times New Roman" w:hAnsi="Times New Roman" w:cs="Times New Roman"/>
              </w:rPr>
              <w:t>Price quote for installation at the location of the object</w:t>
            </w:r>
          </w:p>
        </w:tc>
      </w:tr>
      <w:tr w:rsidR="00E10C88" w14:paraId="2EA85E0D" w14:textId="77777777">
        <w:tc>
          <w:tcPr>
            <w:tcW w:w="785" w:type="dxa"/>
          </w:tcPr>
          <w:p w14:paraId="5E3B22BD" w14:textId="6B8A831F" w:rsidR="00E10C88" w:rsidRDefault="00000000">
            <w:pPr>
              <w:rPr>
                <w:rFonts w:ascii="Times New Roman" w:hAnsi="Times New Roman" w:cs="Times New Roman"/>
              </w:rPr>
            </w:pPr>
            <w:r>
              <w:rPr>
                <w:rFonts w:ascii="Times New Roman" w:hAnsi="Times New Roman" w:cs="Times New Roman"/>
              </w:rPr>
              <w:t>3.</w:t>
            </w:r>
          </w:p>
        </w:tc>
        <w:tc>
          <w:tcPr>
            <w:tcW w:w="3179" w:type="dxa"/>
          </w:tcPr>
          <w:p w14:paraId="4CFA8B27" w14:textId="77777777" w:rsidR="00E02EF3" w:rsidRPr="00E02EF3" w:rsidRDefault="00E02EF3" w:rsidP="00E02EF3">
            <w:pPr>
              <w:rPr>
                <w:rFonts w:ascii="Times New Roman" w:hAnsi="Times New Roman" w:cs="Times New Roman"/>
              </w:rPr>
            </w:pPr>
            <w:r w:rsidRPr="00E02EF3">
              <w:rPr>
                <w:rFonts w:ascii="Times New Roman" w:hAnsi="Times New Roman" w:cs="Times New Roman"/>
              </w:rPr>
              <w:t>Appropriate graphics and/or 3D visual image attached to the offer</w:t>
            </w:r>
          </w:p>
          <w:p w14:paraId="1DB08B86" w14:textId="164AC1D3" w:rsidR="00E10C88" w:rsidRDefault="00E10C88">
            <w:pPr>
              <w:rPr>
                <w:rFonts w:ascii="Times New Roman" w:hAnsi="Times New Roman" w:cs="Times New Roman"/>
              </w:rPr>
            </w:pPr>
          </w:p>
        </w:tc>
        <w:tc>
          <w:tcPr>
            <w:tcW w:w="5326" w:type="dxa"/>
          </w:tcPr>
          <w:p w14:paraId="18E54582" w14:textId="4CD9803E" w:rsidR="00E10C88" w:rsidRDefault="00E02EF3">
            <w:pPr>
              <w:rPr>
                <w:rFonts w:ascii="Times New Roman" w:hAnsi="Times New Roman" w:cs="Times New Roman"/>
              </w:rPr>
            </w:pPr>
            <w:r>
              <w:rPr>
                <w:rFonts w:ascii="Times New Roman" w:hAnsi="Times New Roman" w:cs="Times New Roman"/>
              </w:rPr>
              <w:t>Applies to</w:t>
            </w:r>
          </w:p>
        </w:tc>
      </w:tr>
      <w:tr w:rsidR="00E10C88" w14:paraId="13C81AEF" w14:textId="77777777">
        <w:tc>
          <w:tcPr>
            <w:tcW w:w="785" w:type="dxa"/>
          </w:tcPr>
          <w:p w14:paraId="2309600F" w14:textId="7EC26FDF" w:rsidR="00E10C88" w:rsidRDefault="00000000">
            <w:pPr>
              <w:rPr>
                <w:rFonts w:ascii="Times New Roman" w:hAnsi="Times New Roman" w:cs="Times New Roman"/>
              </w:rPr>
            </w:pPr>
            <w:r>
              <w:rPr>
                <w:rFonts w:ascii="Times New Roman" w:hAnsi="Times New Roman" w:cs="Times New Roman"/>
              </w:rPr>
              <w:t>4.</w:t>
            </w:r>
          </w:p>
        </w:tc>
        <w:tc>
          <w:tcPr>
            <w:tcW w:w="3179" w:type="dxa"/>
          </w:tcPr>
          <w:p w14:paraId="39B6DFF7" w14:textId="2FF60A12" w:rsidR="00E10C88" w:rsidRDefault="00E02EF3">
            <w:pPr>
              <w:rPr>
                <w:rFonts w:ascii="Times New Roman" w:hAnsi="Times New Roman" w:cs="Times New Roman"/>
              </w:rPr>
            </w:pPr>
            <w:r>
              <w:rPr>
                <w:rFonts w:ascii="Times New Roman" w:hAnsi="Times New Roman" w:cs="Times New Roman"/>
              </w:rPr>
              <w:t>Warranty period provided</w:t>
            </w:r>
          </w:p>
        </w:tc>
        <w:tc>
          <w:tcPr>
            <w:tcW w:w="5326" w:type="dxa"/>
          </w:tcPr>
          <w:p w14:paraId="37BAC945" w14:textId="341793B1" w:rsidR="00E10C88" w:rsidRDefault="00000000">
            <w:pPr>
              <w:rPr>
                <w:rFonts w:ascii="Times New Roman" w:hAnsi="Times New Roman" w:cs="Times New Roman"/>
              </w:rPr>
            </w:pPr>
            <w:r>
              <w:rPr>
                <w:rFonts w:ascii="Times New Roman" w:hAnsi="Times New Roman" w:cs="Times New Roman"/>
              </w:rPr>
              <w:t>at least 2 years</w:t>
            </w:r>
          </w:p>
        </w:tc>
      </w:tr>
      <w:tr w:rsidR="00E10C88" w14:paraId="3A764FD3" w14:textId="77777777">
        <w:tc>
          <w:tcPr>
            <w:tcW w:w="785" w:type="dxa"/>
          </w:tcPr>
          <w:p w14:paraId="18CA0F0A" w14:textId="5CCFC86A" w:rsidR="00E10C88" w:rsidRDefault="00000000">
            <w:pPr>
              <w:rPr>
                <w:rFonts w:ascii="Times New Roman" w:hAnsi="Times New Roman" w:cs="Times New Roman"/>
              </w:rPr>
            </w:pPr>
            <w:r>
              <w:rPr>
                <w:rFonts w:ascii="Times New Roman" w:hAnsi="Times New Roman" w:cs="Times New Roman"/>
              </w:rPr>
              <w:t>5.</w:t>
            </w:r>
          </w:p>
        </w:tc>
        <w:tc>
          <w:tcPr>
            <w:tcW w:w="3179" w:type="dxa"/>
          </w:tcPr>
          <w:p w14:paraId="1AAFC0DC" w14:textId="0A5EE724" w:rsidR="00E10C88" w:rsidRDefault="00455616">
            <w:pPr>
              <w:rPr>
                <w:rFonts w:ascii="Times New Roman" w:hAnsi="Times New Roman" w:cs="Times New Roman"/>
              </w:rPr>
            </w:pPr>
            <w:r>
              <w:rPr>
                <w:rFonts w:ascii="Times New Roman" w:hAnsi="Times New Roman" w:cs="Times New Roman"/>
              </w:rPr>
              <w:t>Warranty coverage against rust</w:t>
            </w:r>
          </w:p>
        </w:tc>
        <w:tc>
          <w:tcPr>
            <w:tcW w:w="5326" w:type="dxa"/>
          </w:tcPr>
          <w:p w14:paraId="638683AC" w14:textId="7D0C9C61" w:rsidR="00E10C88" w:rsidRDefault="00000000">
            <w:pPr>
              <w:rPr>
                <w:rFonts w:ascii="Times New Roman" w:hAnsi="Times New Roman" w:cs="Times New Roman"/>
              </w:rPr>
            </w:pPr>
            <w:r>
              <w:rPr>
                <w:rFonts w:ascii="Times New Roman" w:hAnsi="Times New Roman" w:cs="Times New Roman"/>
              </w:rPr>
              <w:t>at least 2 years</w:t>
            </w:r>
          </w:p>
        </w:tc>
      </w:tr>
      <w:tr w:rsidR="00E10C88" w14:paraId="26FFAFCE" w14:textId="77777777">
        <w:tc>
          <w:tcPr>
            <w:tcW w:w="785" w:type="dxa"/>
          </w:tcPr>
          <w:p w14:paraId="0FD2B761" w14:textId="3874C287" w:rsidR="00E10C88" w:rsidRDefault="00000000">
            <w:pPr>
              <w:rPr>
                <w:rFonts w:ascii="Times New Roman" w:hAnsi="Times New Roman" w:cs="Times New Roman"/>
              </w:rPr>
            </w:pPr>
            <w:r>
              <w:rPr>
                <w:rFonts w:ascii="Times New Roman" w:hAnsi="Times New Roman" w:cs="Times New Roman"/>
              </w:rPr>
              <w:t>6.</w:t>
            </w:r>
          </w:p>
        </w:tc>
        <w:tc>
          <w:tcPr>
            <w:tcW w:w="3179" w:type="dxa"/>
          </w:tcPr>
          <w:p w14:paraId="21D1CB6C" w14:textId="16EE8D2F" w:rsidR="00E10C88" w:rsidRDefault="00000000">
            <w:pPr>
              <w:rPr>
                <w:rFonts w:ascii="Times New Roman" w:hAnsi="Times New Roman" w:cs="Times New Roman"/>
              </w:rPr>
            </w:pPr>
            <w:r>
              <w:rPr>
                <w:rFonts w:ascii="Times New Roman" w:hAnsi="Times New Roman" w:cs="Times New Roman"/>
              </w:rPr>
              <w:t>Provision for maintenance of goods</w:t>
            </w:r>
          </w:p>
        </w:tc>
        <w:tc>
          <w:tcPr>
            <w:tcW w:w="5326" w:type="dxa"/>
          </w:tcPr>
          <w:p w14:paraId="0875B725" w14:textId="5C2E7209" w:rsidR="00E10C88" w:rsidRDefault="00000000">
            <w:pPr>
              <w:rPr>
                <w:rFonts w:ascii="Times New Roman" w:hAnsi="Times New Roman" w:cs="Times New Roman"/>
              </w:rPr>
            </w:pPr>
            <w:r>
              <w:rPr>
                <w:rFonts w:ascii="Times New Roman" w:hAnsi="Times New Roman" w:cs="Times New Roman"/>
              </w:rPr>
              <w:t>2, 12 and 24 months after installation</w:t>
            </w:r>
          </w:p>
        </w:tc>
      </w:tr>
      <w:tr w:rsidR="00E10C88" w14:paraId="066CF0DA" w14:textId="77777777">
        <w:tc>
          <w:tcPr>
            <w:tcW w:w="785" w:type="dxa"/>
          </w:tcPr>
          <w:p w14:paraId="065C24C2" w14:textId="304493D7" w:rsidR="00E10C88" w:rsidRDefault="00000000">
            <w:pPr>
              <w:rPr>
                <w:rFonts w:ascii="Times New Roman" w:hAnsi="Times New Roman" w:cs="Times New Roman"/>
              </w:rPr>
            </w:pPr>
            <w:r>
              <w:rPr>
                <w:rFonts w:ascii="Times New Roman" w:hAnsi="Times New Roman" w:cs="Times New Roman"/>
              </w:rPr>
              <w:t>7.</w:t>
            </w:r>
          </w:p>
        </w:tc>
        <w:tc>
          <w:tcPr>
            <w:tcW w:w="3179" w:type="dxa"/>
          </w:tcPr>
          <w:p w14:paraId="17FAE139" w14:textId="3ABA7A79" w:rsidR="00E10C88" w:rsidRDefault="00000000">
            <w:pPr>
              <w:rPr>
                <w:rFonts w:ascii="Times New Roman" w:hAnsi="Times New Roman" w:cs="Times New Roman"/>
              </w:rPr>
            </w:pPr>
            <w:r>
              <w:rPr>
                <w:rFonts w:ascii="Times New Roman" w:hAnsi="Times New Roman" w:cs="Times New Roman"/>
              </w:rPr>
              <w:t>Price Spotlight Provision</w:t>
            </w:r>
          </w:p>
        </w:tc>
        <w:tc>
          <w:tcPr>
            <w:tcW w:w="5326" w:type="dxa"/>
          </w:tcPr>
          <w:p w14:paraId="0E9F0AC5" w14:textId="786D3ABB" w:rsidR="00E10C88" w:rsidRDefault="00000000">
            <w:pPr>
              <w:rPr>
                <w:rFonts w:ascii="Times New Roman" w:hAnsi="Times New Roman" w:cs="Times New Roman"/>
              </w:rPr>
            </w:pPr>
            <w:r>
              <w:rPr>
                <w:rFonts w:ascii="Times New Roman" w:hAnsi="Times New Roman" w:cs="Times New Roman"/>
              </w:rPr>
              <w:t>at least until 31.12.2022.</w:t>
            </w:r>
          </w:p>
        </w:tc>
      </w:tr>
      <w:tr w:rsidR="00E10C88" w14:paraId="65ED1194" w14:textId="77777777">
        <w:tc>
          <w:tcPr>
            <w:tcW w:w="785" w:type="dxa"/>
          </w:tcPr>
          <w:p w14:paraId="3B52382C" w14:textId="1329C8B3" w:rsidR="00E10C88" w:rsidRDefault="00000000">
            <w:pPr>
              <w:rPr>
                <w:rFonts w:ascii="Times New Roman" w:hAnsi="Times New Roman" w:cs="Times New Roman"/>
              </w:rPr>
            </w:pPr>
            <w:r>
              <w:rPr>
                <w:rFonts w:ascii="Times New Roman" w:hAnsi="Times New Roman" w:cs="Times New Roman"/>
              </w:rPr>
              <w:t>8.</w:t>
            </w:r>
          </w:p>
        </w:tc>
        <w:tc>
          <w:tcPr>
            <w:tcW w:w="3179" w:type="dxa"/>
          </w:tcPr>
          <w:p w14:paraId="5C41B8AA" w14:textId="5AD4AB85" w:rsidR="00E10C88" w:rsidRDefault="00000000">
            <w:pPr>
              <w:rPr>
                <w:rFonts w:ascii="Times New Roman" w:hAnsi="Times New Roman" w:cs="Times New Roman"/>
              </w:rPr>
            </w:pPr>
            <w:r>
              <w:rPr>
                <w:rFonts w:ascii="Times New Roman" w:hAnsi="Times New Roman" w:cs="Times New Roman"/>
              </w:rPr>
              <w:t>The applicant</w:t>
            </w:r>
          </w:p>
        </w:tc>
        <w:tc>
          <w:tcPr>
            <w:tcW w:w="5326" w:type="dxa"/>
          </w:tcPr>
          <w:p w14:paraId="605632F0" w14:textId="0FD2BE9C" w:rsidR="00E10C88" w:rsidRDefault="00000000">
            <w:pPr>
              <w:rPr>
                <w:rFonts w:ascii="Times New Roman" w:hAnsi="Times New Roman" w:cs="Times New Roman"/>
              </w:rPr>
            </w:pPr>
            <w:r>
              <w:rPr>
                <w:rFonts w:ascii="Times New Roman" w:hAnsi="Times New Roman" w:cs="Times New Roman"/>
              </w:rPr>
              <w:t>The applicant/service provider is a partnership or legal entity established in the European Economic Area, whose main activity includes the production, supply and/or marketing of goods meeting the specification</w:t>
            </w:r>
          </w:p>
        </w:tc>
      </w:tr>
      <w:tr w:rsidR="00E10C88" w14:paraId="4D23BB78" w14:textId="77777777">
        <w:tc>
          <w:tcPr>
            <w:tcW w:w="785" w:type="dxa"/>
          </w:tcPr>
          <w:p w14:paraId="08AF31D2" w14:textId="7290DFA3" w:rsidR="00E10C88" w:rsidRDefault="00000000">
            <w:pPr>
              <w:rPr>
                <w:rFonts w:ascii="Times New Roman" w:hAnsi="Times New Roman" w:cs="Times New Roman"/>
              </w:rPr>
            </w:pPr>
            <w:r>
              <w:rPr>
                <w:rFonts w:ascii="Times New Roman" w:hAnsi="Times New Roman" w:cs="Times New Roman"/>
              </w:rPr>
              <w:t>9.</w:t>
            </w:r>
          </w:p>
        </w:tc>
        <w:tc>
          <w:tcPr>
            <w:tcW w:w="3179" w:type="dxa"/>
          </w:tcPr>
          <w:p w14:paraId="4416FF22" w14:textId="1E3AAD28" w:rsidR="00E10C88" w:rsidRDefault="00000000">
            <w:pPr>
              <w:rPr>
                <w:rFonts w:ascii="Times New Roman" w:hAnsi="Times New Roman" w:cs="Times New Roman"/>
              </w:rPr>
            </w:pPr>
            <w:r>
              <w:rPr>
                <w:rFonts w:ascii="Times New Roman" w:hAnsi="Times New Roman" w:cs="Times New Roman"/>
              </w:rPr>
              <w:t>Conformity of goods</w:t>
            </w:r>
          </w:p>
        </w:tc>
        <w:tc>
          <w:tcPr>
            <w:tcW w:w="5326" w:type="dxa"/>
          </w:tcPr>
          <w:p w14:paraId="41469DE2" w14:textId="61F60124" w:rsidR="00E10C88" w:rsidRDefault="00000000">
            <w:pPr>
              <w:rPr>
                <w:rFonts w:ascii="Times New Roman" w:hAnsi="Times New Roman" w:cs="Times New Roman"/>
              </w:rPr>
            </w:pPr>
            <w:r>
              <w:rPr>
                <w:rFonts w:ascii="Times New Roman" w:hAnsi="Times New Roman" w:cs="Times New Roman"/>
              </w:rPr>
              <w:t>EU Standard EN16630</w:t>
            </w:r>
          </w:p>
        </w:tc>
      </w:tr>
    </w:tbl>
    <w:p w14:paraId="503C83EA" w14:textId="77777777" w:rsidR="00E10C88" w:rsidRDefault="00E10C88">
      <w:pPr>
        <w:rPr>
          <w:rFonts w:ascii="Times New Roman" w:hAnsi="Times New Roman" w:cs="Times New Roman"/>
          <w:b/>
          <w:sz w:val="24"/>
        </w:rPr>
      </w:pPr>
    </w:p>
    <w:p w14:paraId="677CD4F1" w14:textId="55639F9F" w:rsidR="00E10C88" w:rsidRDefault="00000000">
      <w:pPr>
        <w:rPr>
          <w:rFonts w:ascii="Times New Roman" w:hAnsi="Times New Roman" w:cs="Times New Roman"/>
          <w:b/>
          <w:sz w:val="24"/>
        </w:rPr>
      </w:pPr>
      <w:r>
        <w:rPr>
          <w:rFonts w:ascii="Times New Roman" w:hAnsi="Times New Roman" w:cs="Times New Roman"/>
          <w:b/>
          <w:sz w:val="24"/>
        </w:rPr>
        <w:t>Separate instructions:</w:t>
      </w:r>
    </w:p>
    <w:p w14:paraId="44A3A75C" w14:textId="2D073669" w:rsidR="00E10C88" w:rsidRDefault="00000000">
      <w:pPr>
        <w:rPr>
          <w:rFonts w:ascii="Times New Roman" w:hAnsi="Times New Roman" w:cs="Times New Roman"/>
          <w:bCs/>
        </w:rPr>
      </w:pPr>
      <w:r>
        <w:rPr>
          <w:rFonts w:ascii="Times New Roman" w:hAnsi="Times New Roman" w:cs="Times New Roman"/>
          <w:b/>
          <w:bCs/>
        </w:rPr>
        <w:t>Justification for choice of service supplier:</w:t>
      </w:r>
      <w:r>
        <w:t xml:space="preserve"> </w:t>
      </w:r>
      <w:r>
        <w:rPr>
          <w:rFonts w:ascii="Times New Roman" w:hAnsi="Times New Roman" w:cs="Times New Roman"/>
          <w:bCs/>
        </w:rPr>
        <w:t>When pooling tenders, the co-operation agreement will be concluded with the selected tenderer offering the lowest price, excluding VAT, according to all specific requirements</w:t>
      </w:r>
    </w:p>
    <w:p w14:paraId="66B3767B" w14:textId="60DEBF1D" w:rsidR="00E10C88" w:rsidRDefault="00455616">
      <w:pPr>
        <w:rPr>
          <w:rFonts w:ascii="Times New Roman" w:hAnsi="Times New Roman" w:cs="Times New Roman"/>
          <w:iCs/>
        </w:rPr>
      </w:pPr>
      <w:r>
        <w:rPr>
          <w:rFonts w:ascii="Times New Roman" w:hAnsi="Times New Roman" w:cs="Times New Roman"/>
          <w:b/>
          <w:bCs/>
        </w:rPr>
        <w:t>P</w:t>
      </w:r>
      <w:r w:rsidR="00000000">
        <w:rPr>
          <w:rFonts w:ascii="Times New Roman" w:hAnsi="Times New Roman" w:cs="Times New Roman"/>
          <w:b/>
          <w:bCs/>
        </w:rPr>
        <w:t>ricing indicators</w:t>
      </w:r>
      <w:r w:rsidR="00000000">
        <w:rPr>
          <w:rFonts w:ascii="Times New Roman" w:hAnsi="Times New Roman" w:cs="Times New Roman"/>
        </w:rPr>
        <w:t xml:space="preserve">: </w:t>
      </w:r>
      <w:r w:rsidR="00000000">
        <w:rPr>
          <w:rFonts w:ascii="Times New Roman" w:hAnsi="Times New Roman" w:cs="Times New Roman"/>
          <w:iCs/>
        </w:rPr>
        <w:t>Including VAT (if applicable), indicating EUR per share of the item.</w:t>
      </w:r>
    </w:p>
    <w:p w14:paraId="01F7DDCA" w14:textId="22E4BE11" w:rsidR="00E10C88" w:rsidRDefault="00455616">
      <w:pPr>
        <w:pStyle w:val="naisf"/>
        <w:ind w:firstLine="0"/>
        <w:rPr>
          <w:sz w:val="22"/>
          <w:szCs w:val="22"/>
        </w:rPr>
      </w:pPr>
      <w:r>
        <w:rPr>
          <w:b/>
          <w:bCs/>
          <w:sz w:val="22"/>
          <w:szCs w:val="22"/>
        </w:rPr>
        <w:t>Contract execution time</w:t>
      </w:r>
      <w:r w:rsidR="00000000">
        <w:rPr>
          <w:b/>
          <w:bCs/>
          <w:sz w:val="22"/>
          <w:szCs w:val="22"/>
        </w:rPr>
        <w:t>:</w:t>
      </w:r>
      <w:r w:rsidR="00000000">
        <w:t xml:space="preserve"> </w:t>
      </w:r>
      <w:r w:rsidR="00000000">
        <w:rPr>
          <w:sz w:val="22"/>
          <w:szCs w:val="22"/>
          <w:u w:val="single"/>
        </w:rPr>
        <w:t>within 6 weeks from the date of signature of the contract.</w:t>
      </w:r>
    </w:p>
    <w:p w14:paraId="667CE2AE" w14:textId="45C26924" w:rsidR="00E10C88" w:rsidRPr="007C3B6F" w:rsidRDefault="00455616" w:rsidP="007C3B6F">
      <w:pPr>
        <w:rPr>
          <w:rFonts w:ascii="Times New Roman" w:hAnsi="Times New Roman" w:cs="Times New Roman"/>
          <w:b/>
          <w:bCs/>
          <w:iCs/>
        </w:rPr>
      </w:pPr>
      <w:r>
        <w:rPr>
          <w:b/>
          <w:bCs/>
        </w:rPr>
        <w:t>The offer</w:t>
      </w:r>
      <w:r w:rsidR="00000000">
        <w:rPr>
          <w:b/>
          <w:bCs/>
        </w:rPr>
        <w:t xml:space="preserve"> to be submitted:</w:t>
      </w:r>
      <w:r w:rsidR="00000000">
        <w:t xml:space="preserve"> </w:t>
      </w:r>
      <w:r w:rsidR="007C3B6F" w:rsidRPr="007C3B6F">
        <w:rPr>
          <w:rFonts w:ascii="Times New Roman" w:hAnsi="Times New Roman" w:cs="Times New Roman"/>
          <w:iCs/>
        </w:rPr>
        <w:t xml:space="preserve">Project Manager of </w:t>
      </w:r>
      <w:proofErr w:type="spellStart"/>
      <w:r w:rsidR="007C3B6F" w:rsidRPr="007C3B6F">
        <w:rPr>
          <w:rFonts w:ascii="Times New Roman" w:hAnsi="Times New Roman" w:cs="Times New Roman"/>
          <w:iCs/>
        </w:rPr>
        <w:t>Municitality</w:t>
      </w:r>
      <w:proofErr w:type="spellEnd"/>
      <w:r w:rsidR="007C3B6F" w:rsidRPr="007C3B6F">
        <w:rPr>
          <w:rFonts w:ascii="Times New Roman" w:hAnsi="Times New Roman" w:cs="Times New Roman"/>
          <w:iCs/>
        </w:rPr>
        <w:t xml:space="preserve"> of </w:t>
      </w:r>
      <w:proofErr w:type="spellStart"/>
      <w:r w:rsidR="007C3B6F" w:rsidRPr="007C3B6F">
        <w:rPr>
          <w:rFonts w:ascii="Times New Roman" w:hAnsi="Times New Roman" w:cs="Times New Roman"/>
          <w:iCs/>
        </w:rPr>
        <w:t>Ropaži</w:t>
      </w:r>
      <w:proofErr w:type="spellEnd"/>
      <w:r w:rsidR="007C3B6F" w:rsidRPr="007C3B6F">
        <w:rPr>
          <w:rFonts w:ascii="Times New Roman" w:hAnsi="Times New Roman" w:cs="Times New Roman"/>
          <w:iCs/>
        </w:rPr>
        <w:t xml:space="preserve"> Development Department of Property and </w:t>
      </w:r>
      <w:proofErr w:type="gramStart"/>
      <w:r w:rsidR="007C3B6F" w:rsidRPr="007C3B6F">
        <w:rPr>
          <w:rFonts w:ascii="Times New Roman" w:hAnsi="Times New Roman" w:cs="Times New Roman"/>
          <w:iCs/>
        </w:rPr>
        <w:t xml:space="preserve">Investments </w:t>
      </w:r>
      <w:r w:rsidR="00000000" w:rsidRPr="007C3B6F">
        <w:rPr>
          <w:rFonts w:ascii="Times New Roman" w:hAnsi="Times New Roman" w:cs="Times New Roman"/>
          <w:iCs/>
        </w:rPr>
        <w:t xml:space="preserve"> </w:t>
      </w:r>
      <w:proofErr w:type="spellStart"/>
      <w:r w:rsidR="00000000" w:rsidRPr="007C3B6F">
        <w:rPr>
          <w:rFonts w:ascii="Times New Roman" w:hAnsi="Times New Roman" w:cs="Times New Roman"/>
          <w:iCs/>
        </w:rPr>
        <w:t>L</w:t>
      </w:r>
      <w:r w:rsidR="007C3B6F">
        <w:rPr>
          <w:rFonts w:ascii="Times New Roman" w:hAnsi="Times New Roman" w:cs="Times New Roman"/>
          <w:iCs/>
        </w:rPr>
        <w:t>īga</w:t>
      </w:r>
      <w:proofErr w:type="spellEnd"/>
      <w:proofErr w:type="gramEnd"/>
      <w:r w:rsidR="00000000" w:rsidRPr="007C3B6F">
        <w:rPr>
          <w:rFonts w:ascii="Times New Roman" w:hAnsi="Times New Roman" w:cs="Times New Roman"/>
          <w:iCs/>
        </w:rPr>
        <w:t xml:space="preserve"> </w:t>
      </w:r>
      <w:proofErr w:type="spellStart"/>
      <w:r w:rsidR="00000000" w:rsidRPr="007C3B6F">
        <w:rPr>
          <w:rFonts w:ascii="Times New Roman" w:hAnsi="Times New Roman" w:cs="Times New Roman"/>
          <w:iCs/>
        </w:rPr>
        <w:t>Mek</w:t>
      </w:r>
      <w:r w:rsidR="007C3B6F">
        <w:rPr>
          <w:rFonts w:ascii="Times New Roman" w:hAnsi="Times New Roman" w:cs="Times New Roman"/>
          <w:iCs/>
        </w:rPr>
        <w:t>š</w:t>
      </w:r>
      <w:r w:rsidR="00000000" w:rsidRPr="007C3B6F">
        <w:rPr>
          <w:rFonts w:ascii="Times New Roman" w:hAnsi="Times New Roman" w:cs="Times New Roman"/>
          <w:iCs/>
        </w:rPr>
        <w:t>a</w:t>
      </w:r>
      <w:proofErr w:type="spellEnd"/>
      <w:r w:rsidR="00000000" w:rsidRPr="007C3B6F">
        <w:rPr>
          <w:rFonts w:ascii="Times New Roman" w:hAnsi="Times New Roman" w:cs="Times New Roman"/>
          <w:iCs/>
        </w:rPr>
        <w:t xml:space="preserve"> in electronic form</w:t>
      </w:r>
      <w:r w:rsidR="007C3B6F">
        <w:rPr>
          <w:rFonts w:ascii="Times New Roman" w:hAnsi="Times New Roman" w:cs="Times New Roman"/>
          <w:iCs/>
        </w:rPr>
        <w:t>:</w:t>
      </w:r>
      <w:r w:rsidR="00000000" w:rsidRPr="007C3B6F">
        <w:rPr>
          <w:rFonts w:ascii="Times New Roman" w:hAnsi="Times New Roman" w:cs="Times New Roman"/>
          <w:iCs/>
        </w:rPr>
        <w:t xml:space="preserve"> in e-mail</w:t>
      </w:r>
      <w:r w:rsidR="00000000">
        <w:rPr>
          <w:bCs/>
        </w:rPr>
        <w:t xml:space="preserve">: </w:t>
      </w:r>
      <w:hyperlink r:id="rId9" w:history="1">
        <w:r w:rsidR="00000000">
          <w:rPr>
            <w:rStyle w:val="Hyperlink"/>
            <w:bCs/>
          </w:rPr>
          <w:t>liga.meksa@ropazi.lv</w:t>
        </w:r>
      </w:hyperlink>
      <w:r w:rsidR="00000000">
        <w:rPr>
          <w:bCs/>
        </w:rPr>
        <w:t xml:space="preserve"> to</w:t>
      </w:r>
      <w:r w:rsidR="00000000">
        <w:t xml:space="preserve"> </w:t>
      </w:r>
      <w:r w:rsidR="00000000" w:rsidRPr="007C3B6F">
        <w:rPr>
          <w:b/>
          <w:bCs/>
          <w:u w:val="single"/>
        </w:rPr>
        <w:t>27.09.2022.</w:t>
      </w:r>
    </w:p>
    <w:sectPr w:rsidR="00E10C88" w:rsidRPr="007C3B6F">
      <w:headerReference w:type="default" r:id="rId10"/>
      <w:footerReference w:type="default" r:id="rId11"/>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1DBF" w14:textId="77777777" w:rsidR="00514DE3" w:rsidRDefault="00514DE3">
      <w:pPr>
        <w:spacing w:after="0" w:line="240" w:lineRule="auto"/>
      </w:pPr>
      <w:r>
        <w:separator/>
      </w:r>
    </w:p>
  </w:endnote>
  <w:endnote w:type="continuationSeparator" w:id="0">
    <w:p w14:paraId="320EA99A" w14:textId="77777777" w:rsidR="00514DE3" w:rsidRDefault="0051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44B1" w14:textId="2B74B9B7" w:rsidR="00E10C88" w:rsidRDefault="00000000">
    <w:pPr>
      <w:jc w:val="center"/>
      <w:rPr>
        <w:rFonts w:ascii="Times New Roman" w:hAnsi="Times New Roman" w:cs="Times New Roman"/>
        <w:bCs/>
        <w:sz w:val="20"/>
        <w:szCs w:val="18"/>
      </w:rPr>
    </w:pPr>
    <w:r>
      <w:rPr>
        <w:rFonts w:ascii="Times New Roman" w:hAnsi="Times New Roman" w:cs="Times New Roman"/>
        <w:bCs/>
        <w:sz w:val="20"/>
        <w:szCs w:val="18"/>
      </w:rPr>
      <w:t>In the framework of the Public Participation Project</w:t>
    </w:r>
    <w:r w:rsidR="007C3B6F">
      <w:rPr>
        <w:rFonts w:ascii="Times New Roman" w:hAnsi="Times New Roman" w:cs="Times New Roman"/>
        <w:bCs/>
        <w:sz w:val="20"/>
        <w:szCs w:val="18"/>
      </w:rPr>
      <w:t xml:space="preserve"> 2022</w:t>
    </w:r>
    <w:r>
      <w:rPr>
        <w:rFonts w:ascii="Times New Roman" w:hAnsi="Times New Roman" w:cs="Times New Roman"/>
        <w:bCs/>
        <w:sz w:val="20"/>
        <w:szCs w:val="18"/>
      </w:rPr>
      <w:t xml:space="preserve"> “Unique Outdoor Fitness Training Devices in </w:t>
    </w:r>
    <w:proofErr w:type="spellStart"/>
    <w:r>
      <w:rPr>
        <w:rFonts w:ascii="Times New Roman" w:hAnsi="Times New Roman" w:cs="Times New Roman"/>
        <w:bCs/>
        <w:sz w:val="20"/>
        <w:szCs w:val="18"/>
      </w:rPr>
      <w:t>Upesciem</w:t>
    </w:r>
    <w:r w:rsidR="007C3B6F">
      <w:rPr>
        <w:rFonts w:ascii="Times New Roman" w:hAnsi="Times New Roman" w:cs="Times New Roman"/>
        <w:bCs/>
        <w:sz w:val="20"/>
        <w:szCs w:val="18"/>
      </w:rPr>
      <w:t>s</w:t>
    </w:r>
    <w:proofErr w:type="spellEnd"/>
    <w:r>
      <w:rPr>
        <w:rFonts w:ascii="Times New Roman" w:hAnsi="Times New Roman" w:cs="Times New Roman"/>
        <w:bCs/>
        <w:sz w:val="20"/>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1249" w14:textId="77777777" w:rsidR="00514DE3" w:rsidRDefault="00514DE3">
      <w:pPr>
        <w:spacing w:after="0" w:line="240" w:lineRule="auto"/>
      </w:pPr>
      <w:r>
        <w:separator/>
      </w:r>
    </w:p>
  </w:footnote>
  <w:footnote w:type="continuationSeparator" w:id="0">
    <w:p w14:paraId="0A51616D" w14:textId="77777777" w:rsidR="00514DE3" w:rsidRDefault="0051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263732"/>
      <w:docPartObj>
        <w:docPartGallery w:val="Page Numbers (Top of Page)"/>
        <w:docPartUnique/>
      </w:docPartObj>
    </w:sdtPr>
    <w:sdtContent>
      <w:p w14:paraId="012C2ECB" w14:textId="405EC80D" w:rsidR="00E10C88" w:rsidRDefault="00000000">
        <w:pPr>
          <w:pStyle w:val="Header"/>
          <w:jc w:val="right"/>
        </w:pPr>
        <w:r>
          <w:fldChar w:fldCharType="begin"/>
        </w:r>
        <w:r>
          <w:instrText>PAGE   \* MERGEFORMAT</w:instrText>
        </w:r>
        <w:r>
          <w:fldChar w:fldCharType="separate"/>
        </w:r>
        <w:r>
          <w:t>2</w:t>
        </w:r>
        <w:r>
          <w:fldChar w:fldCharType="end"/>
        </w:r>
      </w:p>
    </w:sdtContent>
  </w:sdt>
  <w:p w14:paraId="4FCA2117" w14:textId="77777777" w:rsidR="00E10C88" w:rsidRDefault="00E10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AD3E17"/>
    <w:multiLevelType w:val="hybridMultilevel"/>
    <w:tmpl w:val="7FA0812E"/>
    <w:lvl w:ilvl="0" w:tplc="78387C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F06D1D"/>
    <w:multiLevelType w:val="hybridMultilevel"/>
    <w:tmpl w:val="33DE2586"/>
    <w:lvl w:ilvl="0" w:tplc="921A6FB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4344BD9"/>
    <w:multiLevelType w:val="hybridMultilevel"/>
    <w:tmpl w:val="73C4BD3C"/>
    <w:lvl w:ilvl="0" w:tplc="8716C49E">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526E6C"/>
    <w:multiLevelType w:val="hybridMultilevel"/>
    <w:tmpl w:val="930C9C1C"/>
    <w:lvl w:ilvl="0" w:tplc="D9A65A82">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35266695">
    <w:abstractNumId w:val="4"/>
  </w:num>
  <w:num w:numId="2" w16cid:durableId="1048450912">
    <w:abstractNumId w:val="15"/>
  </w:num>
  <w:num w:numId="3" w16cid:durableId="296301663">
    <w:abstractNumId w:val="17"/>
  </w:num>
  <w:num w:numId="4" w16cid:durableId="1805150129">
    <w:abstractNumId w:val="12"/>
  </w:num>
  <w:num w:numId="5" w16cid:durableId="121700632">
    <w:abstractNumId w:val="7"/>
  </w:num>
  <w:num w:numId="6" w16cid:durableId="1027484521">
    <w:abstractNumId w:val="2"/>
  </w:num>
  <w:num w:numId="7" w16cid:durableId="1683899675">
    <w:abstractNumId w:val="13"/>
  </w:num>
  <w:num w:numId="8" w16cid:durableId="464353864">
    <w:abstractNumId w:val="5"/>
  </w:num>
  <w:num w:numId="9" w16cid:durableId="119687798">
    <w:abstractNumId w:val="18"/>
  </w:num>
  <w:num w:numId="10" w16cid:durableId="2091922807">
    <w:abstractNumId w:val="3"/>
  </w:num>
  <w:num w:numId="11" w16cid:durableId="729377436">
    <w:abstractNumId w:val="14"/>
  </w:num>
  <w:num w:numId="12" w16cid:durableId="26370571">
    <w:abstractNumId w:val="0"/>
  </w:num>
  <w:num w:numId="13" w16cid:durableId="858392010">
    <w:abstractNumId w:val="16"/>
  </w:num>
  <w:num w:numId="14" w16cid:durableId="761486782">
    <w:abstractNumId w:val="9"/>
  </w:num>
  <w:num w:numId="15" w16cid:durableId="1952086599">
    <w:abstractNumId w:val="8"/>
  </w:num>
  <w:num w:numId="16" w16cid:durableId="109209631">
    <w:abstractNumId w:val="6"/>
  </w:num>
  <w:num w:numId="17" w16cid:durableId="1262958431">
    <w:abstractNumId w:val="11"/>
  </w:num>
  <w:num w:numId="18" w16cid:durableId="223496067">
    <w:abstractNumId w:val="1"/>
  </w:num>
  <w:num w:numId="19" w16cid:durableId="17289964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23270"/>
    <w:rsid w:val="00034325"/>
    <w:rsid w:val="00043CDD"/>
    <w:rsid w:val="00051349"/>
    <w:rsid w:val="00091BE2"/>
    <w:rsid w:val="000940A4"/>
    <w:rsid w:val="000B04AA"/>
    <w:rsid w:val="000B1A07"/>
    <w:rsid w:val="001642AF"/>
    <w:rsid w:val="0017403A"/>
    <w:rsid w:val="001971FF"/>
    <w:rsid w:val="001B2249"/>
    <w:rsid w:val="001E7703"/>
    <w:rsid w:val="00201D3A"/>
    <w:rsid w:val="00216D03"/>
    <w:rsid w:val="00242459"/>
    <w:rsid w:val="00245100"/>
    <w:rsid w:val="002925F5"/>
    <w:rsid w:val="002E4F8A"/>
    <w:rsid w:val="00350C1F"/>
    <w:rsid w:val="0035268B"/>
    <w:rsid w:val="00352BAC"/>
    <w:rsid w:val="00362944"/>
    <w:rsid w:val="003725B8"/>
    <w:rsid w:val="00383BA8"/>
    <w:rsid w:val="003A03BB"/>
    <w:rsid w:val="003D0EAF"/>
    <w:rsid w:val="003D4570"/>
    <w:rsid w:val="003F308B"/>
    <w:rsid w:val="00406A27"/>
    <w:rsid w:val="00432584"/>
    <w:rsid w:val="004524E7"/>
    <w:rsid w:val="00455616"/>
    <w:rsid w:val="00456C19"/>
    <w:rsid w:val="004620BE"/>
    <w:rsid w:val="004B422A"/>
    <w:rsid w:val="004B4F71"/>
    <w:rsid w:val="004D47B5"/>
    <w:rsid w:val="00514DE3"/>
    <w:rsid w:val="0052046C"/>
    <w:rsid w:val="005210C4"/>
    <w:rsid w:val="00557ADE"/>
    <w:rsid w:val="00587E2B"/>
    <w:rsid w:val="006324DC"/>
    <w:rsid w:val="00677F32"/>
    <w:rsid w:val="006C6C8A"/>
    <w:rsid w:val="006D7133"/>
    <w:rsid w:val="00704C07"/>
    <w:rsid w:val="0070763A"/>
    <w:rsid w:val="00745CD9"/>
    <w:rsid w:val="007B70A6"/>
    <w:rsid w:val="007C3B6F"/>
    <w:rsid w:val="007D694E"/>
    <w:rsid w:val="007D7057"/>
    <w:rsid w:val="007E3A69"/>
    <w:rsid w:val="00807E0D"/>
    <w:rsid w:val="00810FA4"/>
    <w:rsid w:val="00821522"/>
    <w:rsid w:val="00830953"/>
    <w:rsid w:val="0093223B"/>
    <w:rsid w:val="0098178A"/>
    <w:rsid w:val="009A4242"/>
    <w:rsid w:val="009D03D9"/>
    <w:rsid w:val="00A03D24"/>
    <w:rsid w:val="00A32BBC"/>
    <w:rsid w:val="00A91760"/>
    <w:rsid w:val="00A94D04"/>
    <w:rsid w:val="00AA7E93"/>
    <w:rsid w:val="00AB1D59"/>
    <w:rsid w:val="00AB5005"/>
    <w:rsid w:val="00B0458C"/>
    <w:rsid w:val="00B43165"/>
    <w:rsid w:val="00B5700F"/>
    <w:rsid w:val="00B648BF"/>
    <w:rsid w:val="00B7314C"/>
    <w:rsid w:val="00BB2683"/>
    <w:rsid w:val="00BC480C"/>
    <w:rsid w:val="00BC6CB0"/>
    <w:rsid w:val="00C11F93"/>
    <w:rsid w:val="00C15DF2"/>
    <w:rsid w:val="00C171EB"/>
    <w:rsid w:val="00C21AE0"/>
    <w:rsid w:val="00C34EB3"/>
    <w:rsid w:val="00C5226F"/>
    <w:rsid w:val="00C8369D"/>
    <w:rsid w:val="00CC15FA"/>
    <w:rsid w:val="00CC2C78"/>
    <w:rsid w:val="00D00708"/>
    <w:rsid w:val="00D17592"/>
    <w:rsid w:val="00D210DB"/>
    <w:rsid w:val="00D26B44"/>
    <w:rsid w:val="00D371F3"/>
    <w:rsid w:val="00D53994"/>
    <w:rsid w:val="00DA2D80"/>
    <w:rsid w:val="00DD46E7"/>
    <w:rsid w:val="00DE1994"/>
    <w:rsid w:val="00DE3655"/>
    <w:rsid w:val="00E02EF3"/>
    <w:rsid w:val="00E10C88"/>
    <w:rsid w:val="00E13C30"/>
    <w:rsid w:val="00E73B24"/>
    <w:rsid w:val="00E77950"/>
    <w:rsid w:val="00E86384"/>
    <w:rsid w:val="00E943CA"/>
    <w:rsid w:val="00EC21B5"/>
    <w:rsid w:val="00ED3167"/>
    <w:rsid w:val="00ED55E3"/>
    <w:rsid w:val="00EE641A"/>
    <w:rsid w:val="00F031CE"/>
    <w:rsid w:val="00F17C2A"/>
    <w:rsid w:val="00F5688C"/>
    <w:rsid w:val="00F66AA2"/>
    <w:rsid w:val="00F8337F"/>
    <w:rsid w:val="00FD45F3"/>
    <w:rsid w:val="00FF7E3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708"/>
    <w:pPr>
      <w:ind w:left="720"/>
      <w:contextualSpacing/>
    </w:pPr>
  </w:style>
  <w:style w:type="character" w:styleId="CommentReference">
    <w:name w:val="annotation reference"/>
    <w:basedOn w:val="DefaultParagraphFont"/>
    <w:uiPriority w:val="99"/>
    <w:semiHidden/>
    <w:unhideWhenUsed/>
    <w:rsid w:val="00557ADE"/>
    <w:rPr>
      <w:sz w:val="16"/>
      <w:szCs w:val="16"/>
    </w:rPr>
  </w:style>
  <w:style w:type="paragraph" w:styleId="CommentText">
    <w:name w:val="annotation text"/>
    <w:basedOn w:val="Normal"/>
    <w:link w:val="CommentTextChar"/>
    <w:uiPriority w:val="99"/>
    <w:unhideWhenUsed/>
    <w:rsid w:val="00557ADE"/>
    <w:pPr>
      <w:spacing w:line="240" w:lineRule="auto"/>
    </w:pPr>
    <w:rPr>
      <w:sz w:val="20"/>
      <w:szCs w:val="20"/>
    </w:rPr>
  </w:style>
  <w:style w:type="character" w:customStyle="1" w:styleId="CommentTextChar">
    <w:name w:val="Comment Text Char"/>
    <w:basedOn w:val="DefaultParagraphFont"/>
    <w:link w:val="CommentText"/>
    <w:uiPriority w:val="99"/>
    <w:rsid w:val="00557ADE"/>
    <w:rPr>
      <w:sz w:val="20"/>
      <w:szCs w:val="20"/>
    </w:rPr>
  </w:style>
  <w:style w:type="paragraph" w:styleId="CommentSubject">
    <w:name w:val="annotation subject"/>
    <w:basedOn w:val="CommentText"/>
    <w:next w:val="CommentText"/>
    <w:link w:val="CommentSubjectChar"/>
    <w:uiPriority w:val="99"/>
    <w:semiHidden/>
    <w:unhideWhenUsed/>
    <w:rsid w:val="00557ADE"/>
    <w:rPr>
      <w:b/>
      <w:bCs/>
    </w:rPr>
  </w:style>
  <w:style w:type="character" w:customStyle="1" w:styleId="CommentSubjectChar">
    <w:name w:val="Comment Subject Char"/>
    <w:basedOn w:val="CommentTextChar"/>
    <w:link w:val="CommentSubject"/>
    <w:uiPriority w:val="99"/>
    <w:semiHidden/>
    <w:rsid w:val="00557ADE"/>
    <w:rPr>
      <w:b/>
      <w:bCs/>
      <w:sz w:val="20"/>
      <w:szCs w:val="20"/>
    </w:rPr>
  </w:style>
  <w:style w:type="paragraph" w:styleId="BalloonText">
    <w:name w:val="Balloon Text"/>
    <w:basedOn w:val="Normal"/>
    <w:link w:val="BalloonTextChar"/>
    <w:uiPriority w:val="99"/>
    <w:semiHidden/>
    <w:unhideWhenUsed/>
    <w:rsid w:val="00557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ADE"/>
    <w:rPr>
      <w:rFonts w:ascii="Segoe UI" w:hAnsi="Segoe UI" w:cs="Segoe UI"/>
      <w:sz w:val="18"/>
      <w:szCs w:val="18"/>
    </w:rPr>
  </w:style>
  <w:style w:type="character" w:styleId="Hyperlink">
    <w:name w:val="Hyperlink"/>
    <w:basedOn w:val="DefaultParagraphFont"/>
    <w:uiPriority w:val="99"/>
    <w:unhideWhenUsed/>
    <w:rsid w:val="000940A4"/>
    <w:rPr>
      <w:color w:val="0563C1" w:themeColor="hyperlink"/>
      <w:u w:val="single"/>
    </w:rPr>
  </w:style>
  <w:style w:type="table" w:styleId="TableGrid">
    <w:name w:val="Table Grid"/>
    <w:basedOn w:val="TableNormal"/>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E4F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E4F8A"/>
  </w:style>
  <w:style w:type="paragraph" w:styleId="Footer">
    <w:name w:val="footer"/>
    <w:basedOn w:val="Normal"/>
    <w:link w:val="FooterChar"/>
    <w:uiPriority w:val="99"/>
    <w:unhideWhenUsed/>
    <w:rsid w:val="002E4F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E4F8A"/>
  </w:style>
  <w:style w:type="character" w:styleId="UnresolvedMention">
    <w:name w:val="Unresolved Mention"/>
    <w:basedOn w:val="DefaultParagraphFont"/>
    <w:uiPriority w:val="99"/>
    <w:semiHidden/>
    <w:unhideWhenUsed/>
    <w:rsid w:val="002E4F8A"/>
    <w:rPr>
      <w:color w:val="605E5C"/>
      <w:shd w:val="clear" w:color="auto" w:fill="E1DFDD"/>
    </w:rPr>
  </w:style>
  <w:style w:type="paragraph" w:styleId="HTMLPreformatted">
    <w:name w:val="HTML Preformatted"/>
    <w:basedOn w:val="Normal"/>
    <w:link w:val="HTMLPreformattedChar"/>
    <w:uiPriority w:val="99"/>
    <w:semiHidden/>
    <w:unhideWhenUsed/>
    <w:rsid w:val="00E02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rsid w:val="00E02EF3"/>
    <w:rPr>
      <w:rFonts w:ascii="Courier New" w:eastAsia="Times New Roman" w:hAnsi="Courier New" w:cs="Courier New"/>
      <w:sz w:val="20"/>
      <w:szCs w:val="20"/>
      <w:lang w:val="lv-LV" w:eastAsia="lv-LV"/>
    </w:rPr>
  </w:style>
  <w:style w:type="character" w:customStyle="1" w:styleId="y2iqfc">
    <w:name w:val="y2iqfc"/>
    <w:basedOn w:val="DefaultParagraphFont"/>
    <w:rsid w:val="00E02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462329">
      <w:bodyDiv w:val="1"/>
      <w:marLeft w:val="0"/>
      <w:marRight w:val="0"/>
      <w:marTop w:val="0"/>
      <w:marBottom w:val="0"/>
      <w:divBdr>
        <w:top w:val="none" w:sz="0" w:space="0" w:color="auto"/>
        <w:left w:val="none" w:sz="0" w:space="0" w:color="auto"/>
        <w:bottom w:val="none" w:sz="0" w:space="0" w:color="auto"/>
        <w:right w:val="none" w:sz="0" w:space="0" w:color="auto"/>
      </w:divBdr>
    </w:div>
    <w:div w:id="606934924">
      <w:bodyDiv w:val="1"/>
      <w:marLeft w:val="0"/>
      <w:marRight w:val="0"/>
      <w:marTop w:val="0"/>
      <w:marBottom w:val="0"/>
      <w:divBdr>
        <w:top w:val="none" w:sz="0" w:space="0" w:color="auto"/>
        <w:left w:val="none" w:sz="0" w:space="0" w:color="auto"/>
        <w:bottom w:val="none" w:sz="0" w:space="0" w:color="auto"/>
        <w:right w:val="none" w:sz="0" w:space="0" w:color="auto"/>
      </w:divBdr>
    </w:div>
    <w:div w:id="20169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meksa@ropaz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ga.meksa@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C39BA-FD0E-4FD0-AEA8-2A808BA9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2363</Words>
  <Characters>1347</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League Mekesh</dc:creator>
  <cp:keywords/>
  <dc:description/>
  <cp:lastModifiedBy>Darbinieks</cp:lastModifiedBy>
  <cp:revision>5</cp:revision>
  <cp:lastPrinted>2020-03-04T08:00:00Z</cp:lastPrinted>
  <dcterms:created xsi:type="dcterms:W3CDTF">2022-09-18T08:51:00Z</dcterms:created>
  <dcterms:modified xsi:type="dcterms:W3CDTF">2022-09-18T11:37:00Z</dcterms:modified>
</cp:coreProperties>
</file>